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257E0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0C1E52D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"/>
        <w:jc w:val="right"/>
        <w:rPr>
          <w:rFonts w:ascii="Calibri" w:eastAsia="Calibri" w:hAnsi="Calibri" w:cs="Calibri"/>
          <w:color w:val="000000"/>
          <w:sz w:val="19"/>
          <w:szCs w:val="19"/>
        </w:rPr>
      </w:pPr>
    </w:p>
    <w:p w14:paraId="798196AF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jc w:val="center"/>
        <w:rPr>
          <w:rFonts w:ascii="Calibri" w:eastAsia="Calibri" w:hAnsi="Calibri" w:cs="Calibri"/>
          <w:color w:val="000000"/>
          <w:sz w:val="19"/>
          <w:szCs w:val="19"/>
        </w:rPr>
      </w:pPr>
    </w:p>
    <w:p w14:paraId="7B7E9F4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0" w:lineRule="auto"/>
        <w:ind w:left="289" w:right="283"/>
        <w:jc w:val="center"/>
        <w:rPr>
          <w:rFonts w:ascii="Calibri" w:eastAsia="Calibri" w:hAnsi="Calibri" w:cs="Calibri"/>
          <w:color w:val="C00000"/>
          <w:sz w:val="48"/>
          <w:szCs w:val="48"/>
        </w:rPr>
      </w:pPr>
      <w:r>
        <w:rPr>
          <w:rFonts w:ascii="Calibri" w:eastAsia="Calibri" w:hAnsi="Calibri" w:cs="Calibri"/>
          <w:color w:val="C00000"/>
          <w:sz w:val="48"/>
          <w:szCs w:val="48"/>
        </w:rPr>
        <w:t>Comune di Prato</w:t>
      </w:r>
    </w:p>
    <w:p w14:paraId="43B1294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0" w:lineRule="auto"/>
        <w:ind w:left="289" w:right="283"/>
        <w:jc w:val="center"/>
        <w:rPr>
          <w:rFonts w:ascii="Calibri" w:eastAsia="Calibri" w:hAnsi="Calibri" w:cs="Calibri"/>
          <w:color w:val="C00000"/>
          <w:sz w:val="48"/>
          <w:szCs w:val="48"/>
        </w:rPr>
      </w:pPr>
      <w:r>
        <w:rPr>
          <w:rFonts w:ascii="Calibri" w:eastAsia="Calibri" w:hAnsi="Calibri" w:cs="Calibri"/>
          <w:color w:val="C00000"/>
          <w:sz w:val="48"/>
          <w:szCs w:val="48"/>
        </w:rPr>
        <w:t>Progetto Casa delle Tecnologie Emergenti</w:t>
      </w:r>
    </w:p>
    <w:p w14:paraId="7E8880F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0" w:lineRule="auto"/>
        <w:ind w:left="289" w:right="283"/>
        <w:jc w:val="center"/>
        <w:rPr>
          <w:rFonts w:ascii="Calibri" w:eastAsia="Calibri" w:hAnsi="Calibri" w:cs="Calibri"/>
          <w:color w:val="C00000"/>
          <w:sz w:val="48"/>
          <w:szCs w:val="48"/>
        </w:rPr>
      </w:pPr>
      <w:r>
        <w:rPr>
          <w:rFonts w:ascii="Calibri" w:eastAsia="Calibri" w:hAnsi="Calibri" w:cs="Calibri"/>
          <w:color w:val="C00000"/>
          <w:sz w:val="48"/>
          <w:szCs w:val="48"/>
        </w:rPr>
        <w:t xml:space="preserve">PRISMA - </w:t>
      </w:r>
      <w:proofErr w:type="spellStart"/>
      <w:r>
        <w:rPr>
          <w:rFonts w:ascii="Calibri" w:eastAsia="Calibri" w:hAnsi="Calibri" w:cs="Calibri"/>
          <w:color w:val="C00000"/>
          <w:sz w:val="48"/>
          <w:szCs w:val="48"/>
        </w:rPr>
        <w:t>PRato</w:t>
      </w:r>
      <w:proofErr w:type="spellEnd"/>
      <w:r>
        <w:rPr>
          <w:rFonts w:ascii="Calibri" w:eastAsia="Calibri" w:hAnsi="Calibri" w:cs="Calibri"/>
          <w:color w:val="C00000"/>
          <w:sz w:val="48"/>
          <w:szCs w:val="48"/>
        </w:rPr>
        <w:t xml:space="preserve"> Industrial </w:t>
      </w:r>
      <w:proofErr w:type="spellStart"/>
      <w:r>
        <w:rPr>
          <w:rFonts w:ascii="Calibri" w:eastAsia="Calibri" w:hAnsi="Calibri" w:cs="Calibri"/>
          <w:color w:val="C00000"/>
          <w:sz w:val="48"/>
          <w:szCs w:val="48"/>
        </w:rPr>
        <w:t>SMart</w:t>
      </w:r>
      <w:proofErr w:type="spellEnd"/>
      <w:r>
        <w:rPr>
          <w:rFonts w:ascii="Calibri" w:eastAsia="Calibri" w:hAnsi="Calibri" w:cs="Calibri"/>
          <w:color w:val="C00000"/>
          <w:sz w:val="48"/>
          <w:szCs w:val="48"/>
        </w:rPr>
        <w:t xml:space="preserve"> Accelerator </w:t>
      </w:r>
    </w:p>
    <w:p w14:paraId="55C7B80D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40" w:lineRule="auto"/>
        <w:ind w:left="289" w:right="283"/>
        <w:jc w:val="center"/>
        <w:rPr>
          <w:rFonts w:ascii="Calibri" w:eastAsia="Calibri" w:hAnsi="Calibri" w:cs="Calibri"/>
          <w:color w:val="C00000"/>
          <w:sz w:val="48"/>
          <w:szCs w:val="48"/>
        </w:rPr>
      </w:pPr>
    </w:p>
    <w:tbl>
      <w:tblPr>
        <w:tblStyle w:val="a5"/>
        <w:tblW w:w="98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6"/>
      </w:tblGrid>
      <w:tr w:rsidR="006424A8" w14:paraId="2EF7D41B" w14:textId="77777777">
        <w:trPr>
          <w:trHeight w:val="1855"/>
        </w:trPr>
        <w:tc>
          <w:tcPr>
            <w:tcW w:w="98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CB98A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color w:val="C00000"/>
                <w:sz w:val="40"/>
                <w:szCs w:val="40"/>
              </w:rPr>
            </w:pPr>
          </w:p>
          <w:p w14:paraId="3996D5C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color w:val="C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C00000"/>
                <w:sz w:val="40"/>
                <w:szCs w:val="40"/>
              </w:rPr>
              <w:t xml:space="preserve">BANDO PER IL SOSTEGNO ALLA REALIZZAZIONE DI </w:t>
            </w:r>
          </w:p>
          <w:p w14:paraId="6A93E352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color w:val="C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C00000"/>
                <w:sz w:val="40"/>
                <w:szCs w:val="40"/>
              </w:rPr>
              <w:t xml:space="preserve">PROGETTI DI RICERCA E SPERIMENTAZIONE CONGIUNTI TRA UNIVERSITÀ, CENTRI DI RICERCA E IMPRESE </w:t>
            </w:r>
          </w:p>
          <w:p w14:paraId="4684AB30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color w:val="C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C00000"/>
                <w:sz w:val="40"/>
                <w:szCs w:val="40"/>
              </w:rPr>
              <w:t xml:space="preserve">PER LO SVILUPPO DI NUOVE SOLUZIONI </w:t>
            </w:r>
          </w:p>
          <w:p w14:paraId="6AA82794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color w:val="C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C00000"/>
                <w:sz w:val="40"/>
                <w:szCs w:val="40"/>
              </w:rPr>
              <w:t xml:space="preserve">BASATE SULLE TECNOLOGIE EMERGENTI E IL 5G </w:t>
            </w:r>
          </w:p>
          <w:p w14:paraId="50033C1F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color w:val="C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color w:val="C00000"/>
                <w:sz w:val="40"/>
                <w:szCs w:val="40"/>
              </w:rPr>
              <w:t>A FAVORE DEL TESSILE-MODA E DEL MADE IN ITALY</w:t>
            </w:r>
          </w:p>
          <w:p w14:paraId="2726458F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color w:val="C00000"/>
                <w:sz w:val="40"/>
                <w:szCs w:val="40"/>
              </w:rPr>
            </w:pPr>
          </w:p>
          <w:p w14:paraId="02473FB1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b/>
                <w:color w:val="C00000"/>
                <w:sz w:val="40"/>
                <w:szCs w:val="40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40"/>
                <w:szCs w:val="40"/>
              </w:rPr>
              <w:t xml:space="preserve">BANDO PRISMA 2021 </w:t>
            </w:r>
          </w:p>
          <w:p w14:paraId="02631A62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6" w:line="240" w:lineRule="auto"/>
              <w:ind w:right="137"/>
              <w:jc w:val="center"/>
              <w:rPr>
                <w:rFonts w:ascii="Calibri" w:eastAsia="Calibri" w:hAnsi="Calibri" w:cs="Calibri"/>
                <w:color w:val="C00000"/>
                <w:sz w:val="40"/>
                <w:szCs w:val="40"/>
              </w:rPr>
            </w:pPr>
          </w:p>
        </w:tc>
      </w:tr>
    </w:tbl>
    <w:p w14:paraId="7490EA9D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6858749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7BA3FE44" w14:textId="77777777" w:rsidR="006424A8" w:rsidRDefault="00200893">
      <w:pPr>
        <w:jc w:val="center"/>
        <w:rPr>
          <w:rFonts w:ascii="Calibri" w:eastAsia="Calibri" w:hAnsi="Calibri" w:cs="Calibri"/>
          <w:b/>
          <w:color w:val="000000"/>
          <w:sz w:val="24"/>
          <w:szCs w:val="24"/>
          <w:highlight w:val="yellow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PREMESS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14:paraId="5D5E758E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81" w:lineRule="auto"/>
        <w:ind w:right="65"/>
        <w:jc w:val="both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14:paraId="0BD0B65C" w14:textId="77777777" w:rsidR="006424A8" w:rsidRDefault="00200893">
      <w:pPr>
        <w:widowControl w:val="0"/>
        <w:numPr>
          <w:ilvl w:val="0"/>
          <w:numId w:val="10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che il Ministero dello Sviluppo Economico ha approvato il “Programma di sostegno tecnologie emergenti nell’ambito del 5G”, che all’Asse I prevede uno specifico intervento per la realizzazione delle Case delle tecnologie emergenti, veri e propri centri di t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rasferimento </w:t>
      </w:r>
      <w:proofErr w:type="gramStart"/>
      <w:r>
        <w:rPr>
          <w:rFonts w:ascii="Calibri" w:eastAsia="Calibri" w:hAnsi="Calibri" w:cs="Calibri"/>
          <w:color w:val="00000A"/>
          <w:sz w:val="24"/>
          <w:szCs w:val="24"/>
        </w:rPr>
        <w:t>tecnologico volti</w:t>
      </w:r>
      <w:proofErr w:type="gramEnd"/>
      <w:r>
        <w:rPr>
          <w:rFonts w:ascii="Calibri" w:eastAsia="Calibri" w:hAnsi="Calibri" w:cs="Calibri"/>
          <w:color w:val="00000A"/>
          <w:sz w:val="24"/>
          <w:szCs w:val="24"/>
        </w:rPr>
        <w:t xml:space="preserve"> a supportare progetti di ricerca e sperimentazione, a sostenere la creazione di start-up e, il trasferimento tecnologico verso le PMI, sui temi aventi ad oggetto l’utilizzo del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Blockchain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>, dell’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IoT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 xml:space="preserve"> e dell’Intelligenza Artific</w:t>
      </w:r>
      <w:r>
        <w:rPr>
          <w:rFonts w:ascii="Calibri" w:eastAsia="Calibri" w:hAnsi="Calibri" w:cs="Calibri"/>
          <w:color w:val="00000A"/>
          <w:sz w:val="24"/>
          <w:szCs w:val="24"/>
        </w:rPr>
        <w:t>iale;</w:t>
      </w:r>
    </w:p>
    <w:p w14:paraId="60F09EDE" w14:textId="77777777" w:rsidR="006424A8" w:rsidRDefault="00200893">
      <w:pPr>
        <w:widowControl w:val="0"/>
        <w:numPr>
          <w:ilvl w:val="0"/>
          <w:numId w:val="10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che nel marzo 2020 è stato approvato e pubblicato sul sito del Ministero dello Sviluppo Economico (MISE), l’Avviso pubblico per l’acquisizione di proposte progettuali da parte delle amministrazioni comunali indicate nell’Asse I del Programma di soste</w:t>
      </w:r>
      <w:r>
        <w:rPr>
          <w:rFonts w:ascii="Calibri" w:eastAsia="Calibri" w:hAnsi="Calibri" w:cs="Calibri"/>
          <w:color w:val="00000A"/>
          <w:sz w:val="24"/>
          <w:szCs w:val="24"/>
        </w:rPr>
        <w:t>gno tecnologie emergenti (Fondo Sviluppo e Coesione - FSC 2014-2020);</w:t>
      </w:r>
    </w:p>
    <w:p w14:paraId="0A0B9460" w14:textId="77777777" w:rsidR="006424A8" w:rsidRDefault="00200893">
      <w:pPr>
        <w:widowControl w:val="0"/>
        <w:numPr>
          <w:ilvl w:val="0"/>
          <w:numId w:val="10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che il Comune di Prato ha partecipato all'Avviso con una proposta progettuale denominata PRISMA – Prato Industrial Smart Accelerator;</w:t>
      </w:r>
    </w:p>
    <w:p w14:paraId="7947E5A9" w14:textId="77777777" w:rsidR="006424A8" w:rsidRDefault="00200893">
      <w:pPr>
        <w:widowControl w:val="0"/>
        <w:numPr>
          <w:ilvl w:val="0"/>
          <w:numId w:val="10"/>
        </w:numPr>
        <w:spacing w:after="60"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che i seguenti soggetti hanno partecipato alla suddetta proposta progettuale in qualità di partner:</w:t>
      </w:r>
    </w:p>
    <w:p w14:paraId="56428CD7" w14:textId="77777777" w:rsidR="006424A8" w:rsidRDefault="006424A8">
      <w:pPr>
        <w:widowControl w:val="0"/>
        <w:spacing w:after="60" w:line="281" w:lineRule="auto"/>
        <w:ind w:left="720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14:paraId="5221E51A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PIN SCRL SERVIZI DIDA</w:t>
      </w:r>
      <w:r>
        <w:rPr>
          <w:rFonts w:ascii="Calibri" w:eastAsia="Calibri" w:hAnsi="Calibri" w:cs="Calibri"/>
          <w:color w:val="00000A"/>
          <w:sz w:val="24"/>
          <w:szCs w:val="24"/>
        </w:rPr>
        <w:t>TTICI E SCIENTIFICI PER L'UNIVERSITÀ’ DI FIRENZE</w:t>
      </w:r>
    </w:p>
    <w:p w14:paraId="795EFDD8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DIPARTIMENTO DI INGEGNERIA DELL’INFORMAZIONE-UNIVERSITÀ DEGLI STUDI DI FIRENZE</w:t>
      </w:r>
    </w:p>
    <w:p w14:paraId="4C3D3AC8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ISTITUTO NAZIONALE DI OTTICA DEL CONSIGLIO NAZIONALE DELLE RICERCHE (CNR-INO)</w:t>
      </w:r>
    </w:p>
    <w:p w14:paraId="6404F979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NEXT TECHNOLOGY TECNOTESSILE SOCIETÀ NAZIONALE DI </w:t>
      </w:r>
      <w:r>
        <w:rPr>
          <w:rFonts w:ascii="Calibri" w:eastAsia="Calibri" w:hAnsi="Calibri" w:cs="Calibri"/>
          <w:color w:val="00000A"/>
          <w:sz w:val="24"/>
          <w:szCs w:val="24"/>
        </w:rPr>
        <w:t>RICERCA R.L.</w:t>
      </w:r>
    </w:p>
    <w:p w14:paraId="2DE38999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StartupItalia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 xml:space="preserve">! </w:t>
      </w:r>
      <w:proofErr w:type="spellStart"/>
      <w:r>
        <w:rPr>
          <w:rFonts w:ascii="Calibri" w:eastAsia="Calibri" w:hAnsi="Calibri" w:cs="Calibri"/>
          <w:color w:val="00000A"/>
          <w:sz w:val="24"/>
          <w:szCs w:val="24"/>
        </w:rPr>
        <w:t>srl</w:t>
      </w:r>
      <w:proofErr w:type="spellEnd"/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</w:p>
    <w:p w14:paraId="0D2288FA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SVILUPPO TOSCANA </w:t>
      </w:r>
    </w:p>
    <w:p w14:paraId="00EDA2DC" w14:textId="77777777" w:rsidR="006424A8" w:rsidRDefault="00200893">
      <w:pPr>
        <w:widowControl w:val="0"/>
        <w:numPr>
          <w:ilvl w:val="0"/>
          <w:numId w:val="11"/>
        </w:numPr>
        <w:spacing w:after="60"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ESTRACOM S.p.a.</w:t>
      </w:r>
    </w:p>
    <w:p w14:paraId="378D82B3" w14:textId="77777777" w:rsidR="006424A8" w:rsidRDefault="00200893">
      <w:pPr>
        <w:widowControl w:val="0"/>
        <w:spacing w:after="60" w:line="281" w:lineRule="auto"/>
        <w:ind w:left="620" w:hanging="340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 xml:space="preserve"> </w:t>
      </w:r>
    </w:p>
    <w:p w14:paraId="4ADBF062" w14:textId="77777777" w:rsidR="006424A8" w:rsidRDefault="00200893">
      <w:pPr>
        <w:widowControl w:val="0"/>
        <w:spacing w:after="60" w:line="281" w:lineRule="auto"/>
        <w:ind w:left="720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sottoscrivendo a tal fine apposita lettera di intenti, e garantendo in tal guisa la resa in disponibilità delle proprio risorse umane, tecniche, scientifiche e infrastrutturali, nei termi</w:t>
      </w:r>
      <w:r>
        <w:rPr>
          <w:rFonts w:ascii="Calibri" w:eastAsia="Calibri" w:hAnsi="Calibri" w:cs="Calibri"/>
          <w:color w:val="00000A"/>
          <w:sz w:val="24"/>
          <w:szCs w:val="24"/>
        </w:rPr>
        <w:t xml:space="preserve">ni, tempi e </w:t>
      </w:r>
      <w:proofErr w:type="gramStart"/>
      <w:r>
        <w:rPr>
          <w:rFonts w:ascii="Calibri" w:eastAsia="Calibri" w:hAnsi="Calibri" w:cs="Calibri"/>
          <w:color w:val="00000A"/>
          <w:sz w:val="24"/>
          <w:szCs w:val="24"/>
        </w:rPr>
        <w:t>modi  descritti</w:t>
      </w:r>
      <w:proofErr w:type="gramEnd"/>
      <w:r>
        <w:rPr>
          <w:rFonts w:ascii="Calibri" w:eastAsia="Calibri" w:hAnsi="Calibri" w:cs="Calibri"/>
          <w:color w:val="00000A"/>
          <w:sz w:val="24"/>
          <w:szCs w:val="24"/>
        </w:rPr>
        <w:t xml:space="preserve"> nella proposta progettuale;</w:t>
      </w:r>
    </w:p>
    <w:p w14:paraId="72A1BF5B" w14:textId="77777777" w:rsidR="006424A8" w:rsidRDefault="00200893">
      <w:pPr>
        <w:widowControl w:val="0"/>
        <w:numPr>
          <w:ilvl w:val="0"/>
          <w:numId w:val="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che con determinazione direttoriale del 24 dicembre 2020 della Direzione ministeriale competente, il progetto PRISMA è stato approvato come progetto finanziabile nell'ambito delle risorse stanziate da</w:t>
      </w:r>
      <w:r>
        <w:rPr>
          <w:rFonts w:ascii="Calibri" w:eastAsia="Calibri" w:hAnsi="Calibri" w:cs="Calibri"/>
          <w:color w:val="00000A"/>
          <w:sz w:val="24"/>
          <w:szCs w:val="24"/>
        </w:rPr>
        <w:t>ll'Avviso;</w:t>
      </w:r>
    </w:p>
    <w:p w14:paraId="42370B82" w14:textId="77777777" w:rsidR="006424A8" w:rsidRDefault="00200893">
      <w:pPr>
        <w:widowControl w:val="0"/>
        <w:numPr>
          <w:ilvl w:val="0"/>
          <w:numId w:val="6"/>
        </w:numPr>
        <w:spacing w:after="60"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che facendo seguito all’approvazione di cui sopra è stata sottoscritta apposita convenzione fra il Comune di Prato e i soggetti di cui sopra, partner di PRISMA, indicante i termini, i tempi, le modalità dei rispettivi impegni per la realizzazion</w:t>
      </w:r>
      <w:r>
        <w:rPr>
          <w:rFonts w:ascii="Calibri" w:eastAsia="Calibri" w:hAnsi="Calibri" w:cs="Calibri"/>
          <w:color w:val="00000A"/>
          <w:sz w:val="24"/>
          <w:szCs w:val="24"/>
        </w:rPr>
        <w:t>e delle attività e degli obiettivi del progetto</w:t>
      </w:r>
    </w:p>
    <w:p w14:paraId="54C14108" w14:textId="77777777" w:rsidR="006424A8" w:rsidRDefault="006424A8">
      <w:pPr>
        <w:widowControl w:val="0"/>
        <w:spacing w:after="60" w:line="281" w:lineRule="auto"/>
        <w:ind w:left="620" w:hanging="340"/>
        <w:jc w:val="both"/>
        <w:rPr>
          <w:rFonts w:ascii="Calibri" w:eastAsia="Calibri" w:hAnsi="Calibri" w:cs="Calibri"/>
          <w:b/>
          <w:color w:val="00000A"/>
          <w:sz w:val="24"/>
          <w:szCs w:val="24"/>
        </w:rPr>
      </w:pPr>
    </w:p>
    <w:p w14:paraId="14E8C2B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DEFINIZIONI </w:t>
      </w:r>
    </w:p>
    <w:p w14:paraId="40820AFE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left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termini sottoelencati contenuti nel presente bando hanno il seguente significato: </w:t>
      </w:r>
    </w:p>
    <w:p w14:paraId="57EC946E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57" w:hanging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PRISMA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>
        <w:rPr>
          <w:rFonts w:ascii="Calibri" w:eastAsia="Calibri" w:hAnsi="Calibri" w:cs="Calibri"/>
          <w:sz w:val="24"/>
          <w:szCs w:val="24"/>
        </w:rPr>
        <w:t>Il progetto “</w:t>
      </w:r>
      <w:r>
        <w:rPr>
          <w:rFonts w:ascii="Calibri" w:eastAsia="Calibri" w:hAnsi="Calibri" w:cs="Calibri"/>
          <w:color w:val="000000"/>
          <w:sz w:val="24"/>
          <w:szCs w:val="24"/>
        </w:rPr>
        <w:t>Prato Industrial Smart Accelerator</w:t>
      </w:r>
      <w:r>
        <w:rPr>
          <w:rFonts w:ascii="Calibri" w:eastAsia="Calibri" w:hAnsi="Calibri" w:cs="Calibri"/>
          <w:sz w:val="24"/>
          <w:szCs w:val="24"/>
        </w:rPr>
        <w:t>” nel cui ambito è indetto il presente bando</w:t>
      </w:r>
    </w:p>
    <w:p w14:paraId="2A0717D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57" w:hanging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CTE </w:t>
      </w:r>
      <w:r>
        <w:rPr>
          <w:rFonts w:ascii="Calibri" w:eastAsia="Calibri" w:hAnsi="Calibri" w:cs="Calibri"/>
          <w:color w:val="000000"/>
          <w:sz w:val="24"/>
          <w:szCs w:val="24"/>
        </w:rPr>
        <w:t>- Casa delle Tecnologie Emergenti - l</w:t>
      </w:r>
      <w:r>
        <w:rPr>
          <w:rFonts w:ascii="Calibri" w:eastAsia="Calibri" w:hAnsi="Calibri" w:cs="Calibri"/>
          <w:sz w:val="24"/>
          <w:szCs w:val="24"/>
        </w:rPr>
        <w:t xml:space="preserve">’infrastruttura materiale e immateriale creata dal progetto </w:t>
      </w:r>
      <w:proofErr w:type="gramStart"/>
      <w:r>
        <w:rPr>
          <w:rFonts w:ascii="Calibri" w:eastAsia="Calibri" w:hAnsi="Calibri" w:cs="Calibri"/>
          <w:sz w:val="24"/>
          <w:szCs w:val="24"/>
        </w:rPr>
        <w:t>PRISMA  per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il trasferimento tecnologico a favore delle imprese</w:t>
      </w:r>
    </w:p>
    <w:p w14:paraId="6D2AE28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57" w:hanging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Partner PRISMA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uno dei 7 soggetti </w:t>
      </w:r>
      <w:r>
        <w:rPr>
          <w:rFonts w:ascii="Calibri" w:eastAsia="Calibri" w:hAnsi="Calibri" w:cs="Calibri"/>
          <w:sz w:val="24"/>
          <w:szCs w:val="24"/>
        </w:rPr>
        <w:t>elencati i</w:t>
      </w:r>
      <w:r>
        <w:rPr>
          <w:rFonts w:ascii="Calibri" w:eastAsia="Calibri" w:hAnsi="Calibri" w:cs="Calibri"/>
          <w:sz w:val="24"/>
          <w:szCs w:val="24"/>
        </w:rPr>
        <w:t>n premessa</w:t>
      </w:r>
    </w:p>
    <w:p w14:paraId="214066AD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57" w:hanging="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Partner tecnico-scientifico PRISMA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nell</w:t>
      </w:r>
      <w:r>
        <w:rPr>
          <w:rFonts w:ascii="Calibri" w:eastAsia="Calibri" w:hAnsi="Calibri" w:cs="Calibri"/>
          <w:sz w:val="24"/>
          <w:szCs w:val="24"/>
        </w:rPr>
        <w:t>’ambito del presente bando ci si riferisce con questo termine in particolare ai seguenti soggetti partner di PRISMA:</w:t>
      </w:r>
    </w:p>
    <w:p w14:paraId="3EAFBF68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PIN SCRL SERVIZI DIDATTICI E SCIENTIFICI PER L'UNIVERSITÀ’ DI FIRENZE</w:t>
      </w:r>
    </w:p>
    <w:p w14:paraId="774EDA56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DIPARTIMENTO DI I</w:t>
      </w:r>
      <w:r>
        <w:rPr>
          <w:rFonts w:ascii="Calibri" w:eastAsia="Calibri" w:hAnsi="Calibri" w:cs="Calibri"/>
          <w:color w:val="00000A"/>
          <w:sz w:val="24"/>
          <w:szCs w:val="24"/>
        </w:rPr>
        <w:t>NGEGNERIA DELL’INFORMAZIONE-UNIVERSITÀ DEGLI STUDI DI FIRENZE</w:t>
      </w:r>
    </w:p>
    <w:p w14:paraId="271B021D" w14:textId="77777777" w:rsidR="006424A8" w:rsidRDefault="00200893">
      <w:pPr>
        <w:widowControl w:val="0"/>
        <w:numPr>
          <w:ilvl w:val="0"/>
          <w:numId w:val="11"/>
        </w:numPr>
        <w:spacing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ISTITUTO NAZIONALE DI OTTICA DEL CONSIGLIO NAZIONALE DELLE RICERCHE (CNR-INO)</w:t>
      </w:r>
    </w:p>
    <w:p w14:paraId="522CE987" w14:textId="77777777" w:rsidR="006424A8" w:rsidRDefault="00200893">
      <w:pPr>
        <w:widowControl w:val="0"/>
        <w:numPr>
          <w:ilvl w:val="0"/>
          <w:numId w:val="11"/>
        </w:numPr>
        <w:spacing w:after="60" w:line="281" w:lineRule="auto"/>
        <w:jc w:val="both"/>
        <w:rPr>
          <w:rFonts w:ascii="Calibri" w:eastAsia="Calibri" w:hAnsi="Calibri" w:cs="Calibri"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NEXT TECHNOLOGY TECNOTESSILE SOCIETÀ NAZIONALE DI RICERCA R.L.</w:t>
      </w:r>
    </w:p>
    <w:p w14:paraId="2007B57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57" w:hanging="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Laboratorio PRISMA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</w:t>
      </w:r>
      <w:r>
        <w:rPr>
          <w:rFonts w:ascii="Calibri" w:eastAsia="Calibri" w:hAnsi="Calibri" w:cs="Calibri"/>
          <w:sz w:val="24"/>
          <w:szCs w:val="24"/>
        </w:rPr>
        <w:t xml:space="preserve">uno dei tre laboratori focalizzati su </w:t>
      </w:r>
      <w:proofErr w:type="spellStart"/>
      <w:r>
        <w:rPr>
          <w:rFonts w:ascii="Calibri" w:eastAsia="Calibri" w:hAnsi="Calibri" w:cs="Calibri"/>
          <w:sz w:val="24"/>
          <w:szCs w:val="24"/>
        </w:rPr>
        <w:t>Artificial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Intelligence (AI), Internet of </w:t>
      </w:r>
      <w:proofErr w:type="spellStart"/>
      <w:r>
        <w:rPr>
          <w:rFonts w:ascii="Calibri" w:eastAsia="Calibri" w:hAnsi="Calibri" w:cs="Calibri"/>
          <w:sz w:val="24"/>
          <w:szCs w:val="24"/>
        </w:rPr>
        <w:t>Things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</w:t>
      </w:r>
      <w:proofErr w:type="spellStart"/>
      <w:r>
        <w:rPr>
          <w:rFonts w:ascii="Calibri" w:eastAsia="Calibri" w:hAnsi="Calibri" w:cs="Calibri"/>
          <w:sz w:val="24"/>
          <w:szCs w:val="24"/>
        </w:rPr>
        <w:t>IoT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e </w:t>
      </w:r>
      <w:proofErr w:type="spellStart"/>
      <w:r>
        <w:rPr>
          <w:rFonts w:ascii="Calibri" w:eastAsia="Calibri" w:hAnsi="Calibri" w:cs="Calibri"/>
          <w:sz w:val="24"/>
          <w:szCs w:val="24"/>
        </w:rPr>
        <w:t>Blockchain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(BC) messi a disposizione delle imprese dal progetto PRISMA</w:t>
      </w:r>
    </w:p>
    <w:p w14:paraId="62C94C6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57" w:hanging="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Comita</w:t>
      </w:r>
      <w:r>
        <w:rPr>
          <w:rFonts w:ascii="Calibri" w:eastAsia="Calibri" w:hAnsi="Calibri" w:cs="Calibri"/>
          <w:b/>
          <w:sz w:val="24"/>
          <w:szCs w:val="24"/>
        </w:rPr>
        <w:t xml:space="preserve">to Tecnico-Scientifico (CTS) - </w:t>
      </w:r>
      <w:r>
        <w:rPr>
          <w:rFonts w:ascii="Calibri" w:eastAsia="Calibri" w:hAnsi="Calibri" w:cs="Calibri"/>
          <w:sz w:val="24"/>
          <w:szCs w:val="24"/>
        </w:rPr>
        <w:t>il Comitato Tecnico-Scientifico (CTS) del progetto PRISMA presieduto dal capofila e costituito dai partner PRISMA, in particolare dai responsabili delle linee di attività tecnico-scientifiche PRISMA e dai coordinatori dei lab</w:t>
      </w:r>
      <w:r>
        <w:rPr>
          <w:rFonts w:ascii="Calibri" w:eastAsia="Calibri" w:hAnsi="Calibri" w:cs="Calibri"/>
          <w:sz w:val="24"/>
          <w:szCs w:val="24"/>
        </w:rPr>
        <w:t>oratori della CTE PRISMA</w:t>
      </w:r>
    </w:p>
    <w:p w14:paraId="5F84F1C5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57" w:hanging="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Tutor Tecnico del progetto di R&amp;S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soggetto senior (professore, ricercatore, altro) appartenente a uno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dei 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artner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tecnico-scientific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PRISMA facente funzione di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manager, referente e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responsabile tecnico-scientifico del </w:t>
      </w:r>
      <w:r>
        <w:rPr>
          <w:rFonts w:ascii="Calibri" w:eastAsia="Calibri" w:hAnsi="Calibri" w:cs="Calibri"/>
          <w:color w:val="000000"/>
          <w:sz w:val="24"/>
          <w:szCs w:val="24"/>
        </w:rPr>
        <w:t>progetto presentato nell</w:t>
      </w:r>
      <w:r>
        <w:rPr>
          <w:rFonts w:ascii="Calibri" w:eastAsia="Calibri" w:hAnsi="Calibri" w:cs="Calibri"/>
          <w:sz w:val="24"/>
          <w:szCs w:val="24"/>
        </w:rPr>
        <w:t>’ambito del presente bando, nel caso questi venga approvato</w:t>
      </w:r>
    </w:p>
    <w:p w14:paraId="0A3BF10E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68" w:hanging="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BANDO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- il presente bando PRISMA </w:t>
      </w:r>
      <w:r>
        <w:rPr>
          <w:rFonts w:ascii="Calibri" w:eastAsia="Calibri" w:hAnsi="Calibri" w:cs="Calibri"/>
          <w:sz w:val="24"/>
          <w:szCs w:val="24"/>
        </w:rPr>
        <w:t xml:space="preserve">per la realizzazione </w:t>
      </w:r>
      <w:proofErr w:type="gramStart"/>
      <w:r>
        <w:rPr>
          <w:rFonts w:ascii="Calibri" w:eastAsia="Calibri" w:hAnsi="Calibri" w:cs="Calibri"/>
          <w:sz w:val="24"/>
          <w:szCs w:val="24"/>
        </w:rPr>
        <w:t>di  progetti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di ricerca e sperimentazione (R&amp;S)</w:t>
      </w:r>
    </w:p>
    <w:p w14:paraId="389B5B70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68" w:hanging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MISE </w:t>
      </w:r>
      <w:r>
        <w:rPr>
          <w:rFonts w:ascii="Calibri" w:eastAsia="Calibri" w:hAnsi="Calibri" w:cs="Calibri"/>
          <w:color w:val="000000"/>
          <w:sz w:val="24"/>
          <w:szCs w:val="24"/>
        </w:rPr>
        <w:t>- Ministero dello Sviluppo Economico</w:t>
      </w:r>
    </w:p>
    <w:p w14:paraId="3B0F97C0" w14:textId="77777777" w:rsidR="006424A8" w:rsidRDefault="00200893">
      <w:pPr>
        <w:widowControl w:val="0"/>
        <w:spacing w:before="236" w:line="281" w:lineRule="auto"/>
        <w:ind w:right="5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Regolamento GBER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-  </w:t>
      </w:r>
      <w:r>
        <w:rPr>
          <w:rFonts w:ascii="Calibri" w:eastAsia="Calibri" w:hAnsi="Calibri" w:cs="Calibri"/>
          <w:sz w:val="24"/>
          <w:szCs w:val="24"/>
        </w:rPr>
        <w:t>REGOLAMENTO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(UE) N. 651/2014 DELLA COMMISSIONE del 17 giugno 2014 che dichiara alcune categorie di aiuti compatibili con il mercato interno in applicazione degli articoli 107 e 108 del trattato (</w:t>
      </w:r>
      <w:r>
        <w:rPr>
          <w:rFonts w:ascii="Calibri" w:eastAsia="Calibri" w:hAnsi="Calibri" w:cs="Calibri"/>
          <w:color w:val="6B9F25"/>
          <w:sz w:val="24"/>
          <w:szCs w:val="24"/>
          <w:u w:val="single"/>
        </w:rPr>
        <w:t>http</w:t>
      </w:r>
      <w:r>
        <w:rPr>
          <w:rFonts w:ascii="Calibri" w:eastAsia="Calibri" w:hAnsi="Calibri" w:cs="Calibri"/>
          <w:color w:val="6B9F25"/>
          <w:sz w:val="24"/>
          <w:szCs w:val="24"/>
          <w:u w:val="single"/>
        </w:rPr>
        <w:t>s://eur-lex.europa.eu/legal-content/IT/TXT/PDF/?uri=OJ:JOL_2014_187_R_0001&amp;from=IT)</w:t>
      </w:r>
    </w:p>
    <w:p w14:paraId="603D8634" w14:textId="77777777" w:rsidR="006424A8" w:rsidRDefault="00200893">
      <w:pPr>
        <w:widowControl w:val="0"/>
        <w:spacing w:before="133" w:line="281" w:lineRule="auto"/>
        <w:ind w:right="68" w:hanging="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di R&amp;S</w:t>
      </w:r>
      <w:r>
        <w:rPr>
          <w:rFonts w:ascii="Calibri" w:eastAsia="Calibri" w:hAnsi="Calibri" w:cs="Calibri"/>
          <w:sz w:val="24"/>
          <w:szCs w:val="24"/>
        </w:rPr>
        <w:t xml:space="preserve"> - ciascuna delle proposte progettuali di R&amp;S presentate nell’ambito del presente bando</w:t>
      </w:r>
    </w:p>
    <w:p w14:paraId="3352507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68" w:hanging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Partner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 xml:space="preserve">ognuno dei soggetti partecipanti al progetto di R&amp;S </w:t>
      </w:r>
    </w:p>
    <w:p w14:paraId="77E6657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68" w:hanging="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Parten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riato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- </w:t>
      </w:r>
      <w:r>
        <w:rPr>
          <w:rFonts w:ascii="Calibri" w:eastAsia="Calibri" w:hAnsi="Calibri" w:cs="Calibri"/>
          <w:sz w:val="24"/>
          <w:szCs w:val="24"/>
        </w:rPr>
        <w:t>l’insieme dei soggetti partecipanti al progetto di R&amp;S</w:t>
      </w:r>
    </w:p>
    <w:p w14:paraId="5CD027F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6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Organismo di ricerca - </w:t>
      </w:r>
      <w:r>
        <w:rPr>
          <w:rFonts w:ascii="Calibri" w:eastAsia="Calibri" w:hAnsi="Calibri" w:cs="Calibri"/>
          <w:sz w:val="24"/>
          <w:szCs w:val="24"/>
        </w:rPr>
        <w:t>per Organism</w:t>
      </w:r>
      <w:r>
        <w:rPr>
          <w:rFonts w:ascii="Calibri" w:eastAsia="Calibri" w:hAnsi="Calibri" w:cs="Calibri"/>
          <w:sz w:val="24"/>
          <w:szCs w:val="24"/>
        </w:rPr>
        <w:t>o o Centro di Ricerca si intende qualunque soggetto senza scopo di lucro, quale un’università o un istituto di ricerca, costituito secondo il diritto privato o pubblico, indipendentemente dalle sue fonti di finanziamento, la cui finalità principale consist</w:t>
      </w:r>
      <w:r>
        <w:rPr>
          <w:rFonts w:ascii="Calibri" w:eastAsia="Calibri" w:hAnsi="Calibri" w:cs="Calibri"/>
          <w:sz w:val="24"/>
          <w:szCs w:val="24"/>
        </w:rPr>
        <w:t>e nello svolgere attività di ricerca di base, di ricerca industriale e di sviluppo sperimentale, e nel diffonderne i risultati, mediante l’insegnamento, la pubblicazione o il trasferimento di tecnologie.</w:t>
      </w:r>
    </w:p>
    <w:p w14:paraId="389A8B3F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6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Impresa proponente - </w:t>
      </w:r>
      <w:r>
        <w:rPr>
          <w:rFonts w:ascii="Calibri" w:eastAsia="Calibri" w:hAnsi="Calibri" w:cs="Calibri"/>
          <w:sz w:val="24"/>
          <w:szCs w:val="24"/>
        </w:rPr>
        <w:t xml:space="preserve">il soggetto imprenditoriale </w:t>
      </w:r>
      <w:r>
        <w:rPr>
          <w:rFonts w:ascii="Calibri" w:eastAsia="Calibri" w:hAnsi="Calibri" w:cs="Calibri"/>
          <w:color w:val="000000"/>
          <w:sz w:val="24"/>
          <w:szCs w:val="24"/>
        </w:rPr>
        <w:t>pri</w:t>
      </w:r>
      <w:r>
        <w:rPr>
          <w:rFonts w:ascii="Calibri" w:eastAsia="Calibri" w:hAnsi="Calibri" w:cs="Calibri"/>
          <w:color w:val="000000"/>
          <w:sz w:val="24"/>
          <w:szCs w:val="24"/>
        </w:rPr>
        <w:t>ncipale</w:t>
      </w:r>
      <w:r>
        <w:rPr>
          <w:rFonts w:ascii="Calibri" w:eastAsia="Calibri" w:hAnsi="Calibri" w:cs="Calibri"/>
          <w:sz w:val="24"/>
          <w:szCs w:val="24"/>
        </w:rPr>
        <w:t xml:space="preserve"> responsabile </w:t>
      </w:r>
      <w:proofErr w:type="gramStart"/>
      <w:r>
        <w:rPr>
          <w:rFonts w:ascii="Calibri" w:eastAsia="Calibri" w:hAnsi="Calibri" w:cs="Calibri"/>
          <w:sz w:val="24"/>
          <w:szCs w:val="24"/>
        </w:rPr>
        <w:t>delle proposta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progettuale</w:t>
      </w:r>
    </w:p>
    <w:p w14:paraId="1BDCB92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PMI</w:t>
      </w:r>
      <w:r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le piccole e medie imprese, come definite dall’allegato 1 del Regolamento GBER. </w:t>
      </w:r>
    </w:p>
    <w:p w14:paraId="7DB872D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TRL o Livello di maturità tecnologica (Technology Readiness Level)</w:t>
      </w:r>
      <w:r>
        <w:rPr>
          <w:rFonts w:ascii="Calibri" w:eastAsia="Calibri" w:hAnsi="Calibri" w:cs="Calibri"/>
          <w:sz w:val="24"/>
          <w:szCs w:val="24"/>
        </w:rPr>
        <w:t xml:space="preserve"> -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misura del grado di maturità tecnologica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come  definita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dalla Commissione Europea nel Programma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Horizon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2020 – Work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Programme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2018-2020 General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Annexes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Extract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from Part 19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Commission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Decision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C (2017)7124. </w:t>
      </w:r>
    </w:p>
    <w:p w14:paraId="2819D814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6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R&amp;S - </w:t>
      </w:r>
      <w:r>
        <w:rPr>
          <w:rFonts w:ascii="Calibri" w:eastAsia="Calibri" w:hAnsi="Calibri" w:cs="Calibri"/>
          <w:color w:val="000000"/>
          <w:sz w:val="24"/>
          <w:szCs w:val="24"/>
        </w:rPr>
        <w:t>Ogni attività di Ricerca e Sviluppo</w:t>
      </w:r>
      <w:r>
        <w:rPr>
          <w:rFonts w:ascii="Calibri" w:eastAsia="Calibri" w:hAnsi="Calibri" w:cs="Calibri"/>
          <w:sz w:val="24"/>
          <w:szCs w:val="24"/>
        </w:rPr>
        <w:t xml:space="preserve"> riconducibile a progetti di innovazione, ricerca industriale e sviluppo sperimentale compatibili con il mercato interno </w:t>
      </w:r>
      <w:proofErr w:type="gramStart"/>
      <w:r>
        <w:rPr>
          <w:rFonts w:ascii="Calibri" w:eastAsia="Calibri" w:hAnsi="Calibri" w:cs="Calibri"/>
          <w:sz w:val="24"/>
          <w:szCs w:val="24"/>
        </w:rPr>
        <w:t>ai  sensi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dell’articolo 107 del Regolamento GBER paragrafo 3 del trat</w:t>
      </w:r>
      <w:r>
        <w:rPr>
          <w:rFonts w:ascii="Calibri" w:eastAsia="Calibri" w:hAnsi="Calibri" w:cs="Calibri"/>
          <w:sz w:val="24"/>
          <w:szCs w:val="24"/>
        </w:rPr>
        <w:t>tato, esentati dall’obbligo di notifica di cui  all’articolo 108 del Regolamento GBER del trattato.</w:t>
      </w:r>
    </w:p>
    <w:p w14:paraId="02833F6D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Tecnologie emergenti - </w:t>
      </w:r>
      <w:r>
        <w:rPr>
          <w:rFonts w:ascii="Calibri" w:eastAsia="Calibri" w:hAnsi="Calibri" w:cs="Calibri"/>
          <w:color w:val="000000"/>
          <w:sz w:val="24"/>
          <w:szCs w:val="24"/>
        </w:rPr>
        <w:t>ciascuna delle tecnologie rica</w:t>
      </w:r>
      <w:r>
        <w:rPr>
          <w:rFonts w:ascii="Calibri" w:eastAsia="Calibri" w:hAnsi="Calibri" w:cs="Calibri"/>
          <w:sz w:val="24"/>
          <w:szCs w:val="24"/>
        </w:rPr>
        <w:t xml:space="preserve">dente nei o riconducibile ai tre ambiti di </w:t>
      </w:r>
      <w:proofErr w:type="spellStart"/>
      <w:r>
        <w:rPr>
          <w:rFonts w:ascii="Calibri" w:eastAsia="Calibri" w:hAnsi="Calibri" w:cs="Calibri"/>
          <w:sz w:val="24"/>
          <w:szCs w:val="24"/>
        </w:rPr>
        <w:t>Artificial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Intelligence, Internet of </w:t>
      </w:r>
      <w:proofErr w:type="spellStart"/>
      <w:r>
        <w:rPr>
          <w:rFonts w:ascii="Calibri" w:eastAsia="Calibri" w:hAnsi="Calibri" w:cs="Calibri"/>
          <w:sz w:val="24"/>
          <w:szCs w:val="24"/>
        </w:rPr>
        <w:t>Things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sz w:val="24"/>
          <w:szCs w:val="24"/>
        </w:rPr>
        <w:t>Blockchain</w:t>
      </w:r>
      <w:proofErr w:type="spellEnd"/>
      <w:r>
        <w:rPr>
          <w:rFonts w:ascii="Calibri" w:eastAsia="Calibri" w:hAnsi="Calibri" w:cs="Calibri"/>
          <w:sz w:val="24"/>
          <w:szCs w:val="24"/>
        </w:rPr>
        <w:t>, con o senza sostegno della connettività 5G</w:t>
      </w:r>
    </w:p>
    <w:p w14:paraId="0024E901" w14:textId="77777777" w:rsidR="006424A8" w:rsidRDefault="00200893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FINALITÀ E OBIETTIVI </w:t>
      </w:r>
    </w:p>
    <w:p w14:paraId="230B8BE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progetto PRISMA -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PRato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Industrial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SMart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Accelerator – rende disponibile alle imprese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una nuova infrastruttura per il trasferimento tecnologico per indagare e sfruttare il potenziale innovativo delle tecnologie emergenti – Internet of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Things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Intelligenza Artificiale,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Blockchain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 5G - applicate al settore tessile-moda e al Made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Italy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D02104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RISMA intende favorire il trasferimento le soluzioni sviluppate alle imprese del settore, con l’obiettivo generale di rendere il tessile-moda italiano più competitivo ed efficiente, accrescerne il valore aggiunto attraverso un miglior utilizzo delle risors</w:t>
      </w:r>
      <w:r>
        <w:rPr>
          <w:rFonts w:ascii="Calibri" w:eastAsia="Calibri" w:hAnsi="Calibri" w:cs="Calibri"/>
          <w:color w:val="000000"/>
          <w:sz w:val="24"/>
          <w:szCs w:val="24"/>
        </w:rPr>
        <w:t>e, e aumentare la ricchezza prodotta generando nuove imprese e posti di lavoro qualificati attraverso il trasferimento tecnologico.</w:t>
      </w:r>
    </w:p>
    <w:p w14:paraId="2337195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Uno degli obiettivi principali di PRISMA è il trasferimento tecnologico verso le imprese manifatturiere a sostegno dell’inno</w:t>
      </w:r>
      <w:r>
        <w:rPr>
          <w:rFonts w:ascii="Calibri" w:eastAsia="Calibri" w:hAnsi="Calibri" w:cs="Calibri"/>
          <w:color w:val="000000"/>
          <w:sz w:val="24"/>
          <w:szCs w:val="24"/>
        </w:rPr>
        <w:t>vazione, della competitività e dell’occupazione, da ottenere anche attraverso la realizzazione di progetti di ricerca e sperimentazione (R&amp;S) congiunti fra università, centri di ricerca e imprese per lo sviluppo di nuove soluzioni basate sulle tecnologie 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mergenti e il 5G a favore del Made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Italy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3D3ABC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 presente bando ha per obiettivo il sostegno alla realizzazione di progetti di R&amp;S di imprese del territorio supportate da</w:t>
      </w:r>
      <w:r>
        <w:rPr>
          <w:rFonts w:ascii="Calibri" w:eastAsia="Calibri" w:hAnsi="Calibri" w:cs="Calibri"/>
          <w:sz w:val="24"/>
          <w:szCs w:val="24"/>
        </w:rPr>
        <w:t xml:space="preserve">i partner PRISMA </w:t>
      </w:r>
      <w:r>
        <w:rPr>
          <w:rFonts w:ascii="Calibri" w:eastAsia="Calibri" w:hAnsi="Calibri" w:cs="Calibri"/>
          <w:color w:val="000000"/>
          <w:sz w:val="24"/>
          <w:szCs w:val="24"/>
        </w:rPr>
        <w:t>per lo sviluppo di nuove soluzioni a favore del distretto manifatturie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ro pratese primariamente nel settore tessile-moda, il Made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Italy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e nei settori correlati come la logistica, l’informatica, i servizi ambientali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</w:p>
    <w:p w14:paraId="3A72636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bando mette a disposizione delle imprese risorse infrastrutturali (in particolare i tre laboratori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Io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AI e BC) e </w:t>
      </w:r>
      <w:r>
        <w:rPr>
          <w:rFonts w:ascii="Calibri" w:eastAsia="Calibri" w:hAnsi="Calibri" w:cs="Calibri"/>
          <w:sz w:val="24"/>
          <w:szCs w:val="24"/>
        </w:rPr>
        <w:t xml:space="preserve">risorse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umane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personale accademico e ricercatori, nonché esperti di settore) di PRISMA per la concezione, lo sviluppo e l’implementazione dei progetti di R&amp;S, con l’obiettivo di realizzare nuove soluzioni tecnologiche con TRL pari almeno 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livello 7 (dimostrazione del prototipo in ambiente operativo). Al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impres</w:t>
      </w:r>
      <w:r>
        <w:rPr>
          <w:rFonts w:ascii="Calibri" w:eastAsia="Calibri" w:hAnsi="Calibri" w:cs="Calibri"/>
          <w:sz w:val="24"/>
          <w:szCs w:val="24"/>
        </w:rPr>
        <w:t xml:space="preserve">a proponente </w:t>
      </w:r>
      <w:r>
        <w:rPr>
          <w:rFonts w:ascii="Calibri" w:eastAsia="Calibri" w:hAnsi="Calibri" w:cs="Calibri"/>
          <w:color w:val="000000"/>
          <w:sz w:val="24"/>
          <w:szCs w:val="24"/>
        </w:rPr>
        <w:t>che partecipa al bando è richiesto un impegno di risorse umane qualificate almeno pari a quello fornito dal progetto PRISMA. Il bando non prevede alcuna forma di finanz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iamento delle imprese, che potranno avvalersi di altre forme di sostegno da parte di soggetti terzi non riconducibili al progetto PRISMA (ad es. MISE, Regione Toscana,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per la realizzazione delle attività progettuali, con modalità </w:t>
      </w:r>
      <w:r>
        <w:rPr>
          <w:rFonts w:ascii="Calibri" w:eastAsia="Calibri" w:hAnsi="Calibri" w:cs="Calibri"/>
          <w:sz w:val="24"/>
          <w:szCs w:val="24"/>
        </w:rPr>
        <w:t>che esulano dal prese</w:t>
      </w:r>
      <w:r>
        <w:rPr>
          <w:rFonts w:ascii="Calibri" w:eastAsia="Calibri" w:hAnsi="Calibri" w:cs="Calibri"/>
          <w:sz w:val="24"/>
          <w:szCs w:val="24"/>
        </w:rPr>
        <w:t>nte bando.</w:t>
      </w:r>
    </w:p>
    <w:p w14:paraId="515BA23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36BA66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PROGETTI AMMISSIBILI ALLO SCHEMA DI </w:t>
      </w:r>
      <w:r>
        <w:rPr>
          <w:rFonts w:ascii="Calibri" w:eastAsia="Calibri" w:hAnsi="Calibri" w:cs="Calibri"/>
          <w:b/>
          <w:sz w:val="24"/>
          <w:szCs w:val="24"/>
        </w:rPr>
        <w:t>SOSTEGNO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13DB5F4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81" w:lineRule="auto"/>
        <w:ind w:right="5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progetti di Ricerca e Sperimentazione (R&amp;S) ammissibili al presente schema di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hanno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ad  oggetto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l’attività di ricerca industriale e sviluppo sperimentale nel rispetto delle condizioni di cui all’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articolo 25 del  Regolamento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GBER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 Tali progetti sono compatibili con il mercato interno ai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sensi  dell’articolo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107 del Regolamento GBER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paragrafo 3 del trattato, e sono esentati dall’obbligo di notifica di cui all’articolo  108 del Regolamento GBER del trattato purché soddisfino le condizioni di cui al presente articolo. </w:t>
      </w:r>
    </w:p>
    <w:p w14:paraId="61E3514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progetti presentati devono </w:t>
      </w:r>
      <w:r>
        <w:rPr>
          <w:rFonts w:ascii="Calibri" w:eastAsia="Calibri" w:hAnsi="Calibri" w:cs="Calibri"/>
          <w:sz w:val="24"/>
          <w:szCs w:val="24"/>
        </w:rPr>
        <w:t>contenere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68B10D5E" w14:textId="77777777" w:rsidR="006424A8" w:rsidRDefault="002008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un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piano di lavoro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dettagliato in </w:t>
      </w:r>
      <w:r>
        <w:rPr>
          <w:rFonts w:ascii="Calibri" w:eastAsia="Calibri" w:hAnsi="Calibri" w:cs="Calibri"/>
          <w:sz w:val="24"/>
          <w:szCs w:val="24"/>
        </w:rPr>
        <w:t xml:space="preserve">obiettivi, attività, </w:t>
      </w:r>
      <w:r>
        <w:rPr>
          <w:rFonts w:ascii="Calibri" w:eastAsia="Calibri" w:hAnsi="Calibri" w:cs="Calibri"/>
          <w:color w:val="000000"/>
          <w:sz w:val="24"/>
          <w:szCs w:val="24"/>
        </w:rPr>
        <w:t>tempi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risultati; </w:t>
      </w:r>
    </w:p>
    <w:p w14:paraId="6B5AB86C" w14:textId="77777777" w:rsidR="006424A8" w:rsidRDefault="002008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descrizione delle </w:t>
      </w:r>
      <w:r>
        <w:rPr>
          <w:rFonts w:ascii="Calibri" w:eastAsia="Calibri" w:hAnsi="Calibri" w:cs="Calibri"/>
          <w:b/>
          <w:sz w:val="24"/>
          <w:szCs w:val="24"/>
        </w:rPr>
        <w:t>risorse richieste alla CTE PRISMA</w:t>
      </w:r>
      <w:r>
        <w:rPr>
          <w:rFonts w:ascii="Calibri" w:eastAsia="Calibri" w:hAnsi="Calibri" w:cs="Calibri"/>
          <w:sz w:val="24"/>
          <w:szCs w:val="24"/>
        </w:rPr>
        <w:t xml:space="preserve"> per la realizzazione del progetto, articolate </w:t>
      </w:r>
      <w:r>
        <w:rPr>
          <w:rFonts w:ascii="Calibri" w:eastAsia="Calibri" w:hAnsi="Calibri" w:cs="Calibri"/>
          <w:sz w:val="24"/>
          <w:szCs w:val="24"/>
        </w:rPr>
        <w:lastRenderedPageBreak/>
        <w:t>in: competenze e tutoraggio tecnico-scientifico, uso dei laboratori PRISMA, tempo u</w:t>
      </w:r>
      <w:r>
        <w:rPr>
          <w:rFonts w:ascii="Calibri" w:eastAsia="Calibri" w:hAnsi="Calibri" w:cs="Calibri"/>
          <w:sz w:val="24"/>
          <w:szCs w:val="24"/>
        </w:rPr>
        <w:t xml:space="preserve">omo </w:t>
      </w:r>
      <w:proofErr w:type="gramStart"/>
      <w:r>
        <w:rPr>
          <w:rFonts w:ascii="Calibri" w:eastAsia="Calibri" w:hAnsi="Calibri" w:cs="Calibri"/>
          <w:sz w:val="24"/>
          <w:szCs w:val="24"/>
        </w:rPr>
        <w:t>di  personale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di ricerca fornito da PRISMA, quantificate come indicato nella scheda progettuale;</w:t>
      </w:r>
    </w:p>
    <w:p w14:paraId="1261E8F2" w14:textId="77777777" w:rsidR="006424A8" w:rsidRDefault="002008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7" w:lineRule="auto"/>
        <w:ind w:right="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una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stima dei benefici socio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economici e ambientali previsti,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 termini di riduzione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inefficienze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, sprechi e costi per le imprese, miglioramento de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lla qualità dei prodotti, processi e </w:t>
      </w:r>
      <w:r>
        <w:rPr>
          <w:rFonts w:ascii="Calibri" w:eastAsia="Calibri" w:hAnsi="Calibri" w:cs="Calibri"/>
          <w:sz w:val="24"/>
          <w:szCs w:val="24"/>
        </w:rPr>
        <w:t>servizi, nonché la creazione di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nuovi profili professionali e/o posti di lavoro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513239FF" w14:textId="77777777" w:rsidR="006424A8" w:rsidRDefault="002008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7" w:lineRule="auto"/>
        <w:ind w:right="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un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piano finanziario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indicante i costi del progetto, in termini di tempo uomo </w:t>
      </w:r>
      <w:r>
        <w:rPr>
          <w:rFonts w:ascii="Calibri" w:eastAsia="Calibri" w:hAnsi="Calibri" w:cs="Calibri"/>
          <w:sz w:val="24"/>
          <w:szCs w:val="24"/>
        </w:rPr>
        <w:t xml:space="preserve">dedicato dall’impresa (o dalle imprese) </w:t>
      </w:r>
      <w:proofErr w:type="gramStart"/>
      <w:r>
        <w:rPr>
          <w:rFonts w:ascii="Calibri" w:eastAsia="Calibri" w:hAnsi="Calibri" w:cs="Calibri"/>
          <w:sz w:val="24"/>
          <w:szCs w:val="24"/>
        </w:rPr>
        <w:t>partecipante,  stru</w:t>
      </w:r>
      <w:r>
        <w:rPr>
          <w:rFonts w:ascii="Calibri" w:eastAsia="Calibri" w:hAnsi="Calibri" w:cs="Calibri"/>
          <w:sz w:val="24"/>
          <w:szCs w:val="24"/>
        </w:rPr>
        <w:t>mentazioni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acquisizione di servizi, spese per materiali, software, 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EE7BA51" w14:textId="77777777" w:rsidR="006424A8" w:rsidRDefault="0020089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5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livello di maturità tecnologica (Technology Readiness Level o TRL) di partenza del progetto, 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quell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finale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che devono essere ricompresi in un intervallo tra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TRL 5 e TRL 8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che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comunque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raggiunga, al termine delle attività, un livello pari almeno a TRL 7</w:t>
      </w:r>
      <w:r>
        <w:rPr>
          <w:rFonts w:ascii="Calibri" w:eastAsia="Calibri" w:hAnsi="Calibri" w:cs="Calibri"/>
          <w:sz w:val="24"/>
          <w:szCs w:val="24"/>
        </w:rPr>
        <w:t xml:space="preserve"> (corrispondente alla dimostrazione del prototipo in ambiente operativo).</w:t>
      </w:r>
    </w:p>
    <w:p w14:paraId="6AE35E4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z w:val="24"/>
          <w:szCs w:val="24"/>
        </w:rPr>
        <w:t>progett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presentati nell</w:t>
      </w:r>
      <w:r>
        <w:rPr>
          <w:rFonts w:ascii="Calibri" w:eastAsia="Calibri" w:hAnsi="Calibri" w:cs="Calibri"/>
          <w:sz w:val="24"/>
          <w:szCs w:val="24"/>
        </w:rPr>
        <w:t xml:space="preserve">’ambito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del presente schema di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dovranno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essere realizzat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 localizzat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nel territorio 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azionale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taliano, con ricadute </w:t>
      </w:r>
      <w:r>
        <w:rPr>
          <w:rFonts w:ascii="Calibri" w:eastAsia="Calibri" w:hAnsi="Calibri" w:cs="Calibri"/>
          <w:sz w:val="24"/>
          <w:szCs w:val="24"/>
        </w:rPr>
        <w:t>preferibilmente sul territorio della provincia di Prato / della Regione Toscana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FA409F5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color w:val="000000"/>
          <w:sz w:val="24"/>
          <w:szCs w:val="24"/>
          <w:shd w:val="clear" w:color="auto" w:fill="FFBFBF"/>
        </w:rPr>
      </w:pPr>
    </w:p>
    <w:p w14:paraId="431EB8C5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SCOPO DEI PROGETTI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p w14:paraId="0CA3435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1" w:lineRule="auto"/>
        <w:ind w:right="5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progetti ammissibili al presente </w:t>
      </w:r>
      <w:r>
        <w:rPr>
          <w:rFonts w:ascii="Calibri" w:eastAsia="Calibri" w:hAnsi="Calibri" w:cs="Calibri"/>
          <w:sz w:val="24"/>
          <w:szCs w:val="24"/>
        </w:rPr>
        <w:t>bando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nel rispetto dell’art. 25 del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GBER, hanno ad oggetto l’attività di ricerca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industriale  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sviluppo sperimentale tramite l’utilizzo di tecnologie emergenti finalizzate alla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realizzazione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di: </w:t>
      </w:r>
    </w:p>
    <w:p w14:paraId="6E5A6DE3" w14:textId="77777777" w:rsidR="006424A8" w:rsidRDefault="002008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nuovi prodotti; </w:t>
      </w:r>
    </w:p>
    <w:p w14:paraId="1E369A26" w14:textId="77777777" w:rsidR="006424A8" w:rsidRDefault="002008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nuovi processi; </w:t>
      </w:r>
    </w:p>
    <w:p w14:paraId="2FC460DF" w14:textId="77777777" w:rsidR="006424A8" w:rsidRDefault="002008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nuovi servizi, o nuovi modelli di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business,  o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nuovi modelli organizzativi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1BC5264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ovvero al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significativo miglioramento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di: </w:t>
      </w:r>
    </w:p>
    <w:p w14:paraId="755A2E68" w14:textId="77777777" w:rsidR="006424A8" w:rsidRDefault="002008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70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prodotti esistenti; </w:t>
      </w:r>
    </w:p>
    <w:p w14:paraId="1FB349F6" w14:textId="77777777" w:rsidR="006424A8" w:rsidRDefault="002008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processi esistenti; </w:t>
      </w:r>
    </w:p>
    <w:p w14:paraId="3C2937B6" w14:textId="77777777" w:rsidR="006424A8" w:rsidRDefault="0020089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servizi, o modelli di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business,  o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modelli organizzativi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144B16B0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1FB2220D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CATEGORI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DI RICERCA</w:t>
      </w:r>
    </w:p>
    <w:p w14:paraId="0FD10479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81" w:lineRule="auto"/>
        <w:ind w:right="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progetti ammissibili al finanziamento devono essere integralmente compresi in una o entrambe le seguenti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categorie  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ricerca, per la cui definizione si rimanda al succitato REGOLAMENTO (UE) N. 651/2014 DELLA COMMISSIONE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del 17 giugno 2014 (</w:t>
      </w:r>
      <w:r>
        <w:rPr>
          <w:rFonts w:ascii="Calibri" w:eastAsia="Calibri" w:hAnsi="Calibri" w:cs="Calibri"/>
          <w:sz w:val="24"/>
          <w:szCs w:val="24"/>
        </w:rPr>
        <w:t xml:space="preserve">Regolamento </w:t>
      </w:r>
      <w:r>
        <w:rPr>
          <w:rFonts w:ascii="Calibri" w:eastAsia="Calibri" w:hAnsi="Calibri" w:cs="Calibri"/>
          <w:sz w:val="24"/>
          <w:szCs w:val="24"/>
        </w:rPr>
        <w:t>GBER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): </w:t>
      </w:r>
    </w:p>
    <w:p w14:paraId="60A54ED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3" w:line="240" w:lineRule="auto"/>
        <w:ind w:left="48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ricerca industriale; </w:t>
      </w:r>
    </w:p>
    <w:p w14:paraId="40CDEFAF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4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sviluppo sperimentale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3770F028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2B9F15F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AMBITI </w:t>
      </w:r>
      <w:r>
        <w:rPr>
          <w:rFonts w:ascii="Calibri" w:eastAsia="Calibri" w:hAnsi="Calibri" w:cs="Calibri"/>
          <w:b/>
          <w:sz w:val="24"/>
          <w:szCs w:val="24"/>
        </w:rPr>
        <w:t xml:space="preserve">O SETTORI PRODUTTIVI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DI APPLICAZIONE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26D7DE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1" w:lineRule="auto"/>
        <w:ind w:right="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seguente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lista non esaustiva riporta 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possibili ambiti applicativi dei progetti di ricerca industriale 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sviluppo  sperimentale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ammissibili al finanziamento: </w:t>
      </w:r>
    </w:p>
    <w:p w14:paraId="2D834609" w14:textId="77777777" w:rsidR="006424A8" w:rsidRDefault="0020089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4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Manifattura tessile-moda e Made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Italy</w:t>
      </w:r>
      <w:proofErr w:type="spellEnd"/>
    </w:p>
    <w:p w14:paraId="20228636" w14:textId="77777777" w:rsidR="006424A8" w:rsidRDefault="0020089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Logistica, trasporti e tecnologie per la movimentazione e stoccaggio delle merci </w:t>
      </w:r>
    </w:p>
    <w:p w14:paraId="67838F45" w14:textId="77777777" w:rsidR="006424A8" w:rsidRDefault="0020089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Informatica e nuove tecnologie per le micro e piccole-medie imprese del tessile-moda e Made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Italy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dello sviluppo di prodotto, processo, nuovi modelli organizzat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ivi e di business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D1C391C" w14:textId="77777777" w:rsidR="006424A8" w:rsidRDefault="0020089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Economia Circolare applicata al tessile-moda e al Made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Italy</w:t>
      </w:r>
      <w:proofErr w:type="spellEnd"/>
    </w:p>
    <w:p w14:paraId="7EC7C85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AREE TECNOLOGICHE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15E151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81" w:lineRule="auto"/>
        <w:ind w:right="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progetti ammissibili devono p</w:t>
      </w:r>
      <w:r>
        <w:rPr>
          <w:rFonts w:ascii="Calibri" w:eastAsia="Calibri" w:hAnsi="Calibri" w:cs="Calibri"/>
          <w:sz w:val="24"/>
          <w:szCs w:val="24"/>
        </w:rPr>
        <w:t xml:space="preserve">ortare significativi benefici in termini di </w:t>
      </w:r>
      <w:r>
        <w:rPr>
          <w:rFonts w:ascii="Calibri" w:eastAsia="Calibri" w:hAnsi="Calibri" w:cs="Calibri"/>
          <w:sz w:val="24"/>
          <w:szCs w:val="24"/>
        </w:rPr>
        <w:t xml:space="preserve">produttività, sostenibilità, sicurezza degli operatori, gestione integrata delle filiere industriali, etc.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ricadere in una o più delle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seguenti  aree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tecnologiche : </w:t>
      </w:r>
    </w:p>
    <w:p w14:paraId="215BD884" w14:textId="77777777" w:rsidR="006424A8" w:rsidRDefault="0020089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right="6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Internet delle Cose e Industria 4.0 per la digitalizzazione e robotizzazione delle attiv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ità di fabbrica, </w:t>
      </w:r>
      <w:r>
        <w:rPr>
          <w:rFonts w:ascii="Calibri" w:eastAsia="Calibri" w:hAnsi="Calibri" w:cs="Calibri"/>
          <w:sz w:val="24"/>
          <w:szCs w:val="24"/>
        </w:rPr>
        <w:t xml:space="preserve">della logistica e </w:t>
      </w:r>
      <w:r>
        <w:rPr>
          <w:rFonts w:ascii="Calibri" w:eastAsia="Calibri" w:hAnsi="Calibri" w:cs="Calibri"/>
          <w:color w:val="000000"/>
          <w:sz w:val="24"/>
          <w:szCs w:val="24"/>
        </w:rPr>
        <w:t>della tracciabilità delle merci</w:t>
      </w:r>
      <w:r>
        <w:rPr>
          <w:rFonts w:ascii="Calibri" w:eastAsia="Calibri" w:hAnsi="Calibri" w:cs="Calibri"/>
          <w:sz w:val="24"/>
          <w:szCs w:val="24"/>
        </w:rPr>
        <w:t xml:space="preserve">, ivi inclusa la </w:t>
      </w:r>
      <w:proofErr w:type="spellStart"/>
      <w:r>
        <w:rPr>
          <w:rFonts w:ascii="Calibri" w:eastAsia="Calibri" w:hAnsi="Calibri" w:cs="Calibri"/>
          <w:sz w:val="24"/>
          <w:szCs w:val="24"/>
        </w:rPr>
        <w:t>sensoristica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realizzabile con diverse tecnologie, quali dispositivi </w:t>
      </w:r>
      <w:proofErr w:type="gramStart"/>
      <w:r>
        <w:rPr>
          <w:rFonts w:ascii="Calibri" w:eastAsia="Calibri" w:hAnsi="Calibri" w:cs="Calibri"/>
          <w:sz w:val="24"/>
          <w:szCs w:val="24"/>
        </w:rPr>
        <w:t>elettronici,  meccanici</w:t>
      </w:r>
      <w:proofErr w:type="gramEnd"/>
      <w:r>
        <w:rPr>
          <w:rFonts w:ascii="Calibri" w:eastAsia="Calibri" w:hAnsi="Calibri" w:cs="Calibri"/>
          <w:sz w:val="24"/>
          <w:szCs w:val="24"/>
        </w:rPr>
        <w:t>, ottici e loro combinazioni,</w:t>
      </w:r>
    </w:p>
    <w:p w14:paraId="5B8E0C87" w14:textId="77777777" w:rsidR="006424A8" w:rsidRDefault="0020089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Sistemi di Intelligenza Artificiale applicati alla o</w:t>
      </w:r>
      <w:r>
        <w:rPr>
          <w:rFonts w:ascii="Calibri" w:eastAsia="Calibri" w:hAnsi="Calibri" w:cs="Calibri"/>
          <w:color w:val="000000"/>
          <w:sz w:val="24"/>
          <w:szCs w:val="24"/>
        </w:rPr>
        <w:t>ttimizzazione dei processi di filiera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7383894E" w14:textId="77777777" w:rsidR="006424A8" w:rsidRDefault="0020089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Soluzioni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Block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hain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applicate alla gestione, sicurezza, certificazione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dei processi di filiera, </w:t>
      </w:r>
    </w:p>
    <w:p w14:paraId="1837759E" w14:textId="77777777" w:rsidR="006424A8" w:rsidRDefault="0020089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Soluzioni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per 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cybersecurity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14:paraId="22A7E0AD" w14:textId="77777777" w:rsidR="006424A8" w:rsidRDefault="0020089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6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Soluzioni abilitate dal 5G</w:t>
      </w:r>
      <w:r>
        <w:rPr>
          <w:rFonts w:ascii="Calibri" w:eastAsia="Calibri" w:hAnsi="Calibri" w:cs="Calibri"/>
          <w:sz w:val="24"/>
          <w:szCs w:val="24"/>
        </w:rPr>
        <w:t xml:space="preserve"> (da realizzarsi in collaborazione con gli operatori TLC),</w:t>
      </w:r>
    </w:p>
    <w:p w14:paraId="1D63221E" w14:textId="77777777" w:rsidR="006424A8" w:rsidRDefault="00200893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68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Tecnologie robotiche e di realtà aumentata</w:t>
      </w:r>
      <w:r>
        <w:rPr>
          <w:rFonts w:ascii="Calibri" w:eastAsia="Calibri" w:hAnsi="Calibri" w:cs="Calibri"/>
          <w:sz w:val="24"/>
          <w:szCs w:val="24"/>
        </w:rPr>
        <w:t xml:space="preserve"> 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virtuale (AR/VR), sistemi di telepresenza multisensoriale e Human Computer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Interaction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sistemi di sensori per la manutenzione predittiva, il training,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la virtualizzazione dei prodotti/processi anche con scopi commerciali, dimostrativi, promozionali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F20A77F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right="68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22C6A1B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458" w:lineRule="auto"/>
        <w:ind w:right="110"/>
        <w:rPr>
          <w:rFonts w:ascii="Calibri" w:eastAsia="Calibri" w:hAnsi="Calibri" w:cs="Calibri"/>
          <w:color w:val="FFFFFF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SOGGETTI BENEFICIARI E REQUISITI DI </w:t>
      </w:r>
      <w:r>
        <w:rPr>
          <w:rFonts w:ascii="Calibri" w:eastAsia="Calibri" w:hAnsi="Calibri" w:cs="Calibri"/>
          <w:b/>
          <w:sz w:val="24"/>
          <w:szCs w:val="24"/>
        </w:rPr>
        <w:t>AMMISSIBILITÀ</w:t>
      </w:r>
      <w:r>
        <w:rPr>
          <w:rFonts w:ascii="Calibri" w:eastAsia="Calibri" w:hAnsi="Calibri" w:cs="Calibri"/>
          <w:color w:val="FFFFFF"/>
          <w:sz w:val="24"/>
          <w:szCs w:val="24"/>
        </w:rPr>
        <w:t xml:space="preserve"> </w:t>
      </w:r>
    </w:p>
    <w:p w14:paraId="393760A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Possono beneficiare del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ornito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dal presente bando le </w:t>
      </w:r>
      <w:r>
        <w:rPr>
          <w:rFonts w:ascii="Calibri" w:eastAsia="Calibri" w:hAnsi="Calibri" w:cs="Calibri"/>
          <w:sz w:val="24"/>
          <w:szCs w:val="24"/>
        </w:rPr>
        <w:t>micro, piccole e medie imprese, come definite dall’allegato 1 del Regolamento GBER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1C8462E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488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Micro Imprese</w:t>
      </w:r>
    </w:p>
    <w:p w14:paraId="1DD214A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40" w:lineRule="auto"/>
        <w:ind w:left="488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Piccole Imprese </w:t>
      </w:r>
    </w:p>
    <w:p w14:paraId="1F6F060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488"/>
        <w:jc w:val="both"/>
        <w:rPr>
          <w:rFonts w:ascii="Calibri" w:eastAsia="Calibri" w:hAnsi="Calibri" w:cs="Calibri"/>
          <w:b/>
          <w:strike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Medie Imprese</w:t>
      </w:r>
    </w:p>
    <w:p w14:paraId="0146758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’impresa proponente la proposta progettuale 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uò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partecipare al bando da sola o in partenariato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 altre imprese</w:t>
      </w:r>
      <w:r>
        <w:rPr>
          <w:rFonts w:ascii="Calibri" w:eastAsia="Calibri" w:hAnsi="Calibri" w:cs="Calibri"/>
          <w:sz w:val="24"/>
          <w:szCs w:val="24"/>
        </w:rPr>
        <w:t xml:space="preserve"> e/o altri soggetti necessari alla realizzazione dei progetti (ad es. fornitori di servizi, tecnologia, o altro). </w:t>
      </w:r>
    </w:p>
    <w:p w14:paraId="0717D77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caso di approvazione, l’impresa proponente e le altre imprese partecipanti alla proposta </w:t>
      </w:r>
      <w:r>
        <w:rPr>
          <w:rFonts w:ascii="Calibri" w:eastAsia="Calibri" w:hAnsi="Calibri" w:cs="Calibri"/>
          <w:sz w:val="24"/>
          <w:szCs w:val="24"/>
        </w:rPr>
        <w:lastRenderedPageBreak/>
        <w:t>progettuale sottoscriveranno ap</w:t>
      </w:r>
      <w:r>
        <w:rPr>
          <w:rFonts w:ascii="Calibri" w:eastAsia="Calibri" w:hAnsi="Calibri" w:cs="Calibri"/>
          <w:sz w:val="24"/>
          <w:szCs w:val="24"/>
        </w:rPr>
        <w:t>posita convenzione con la CTE PRISMA per l’acquisizione del supporto concesso col presente bando.</w:t>
      </w:r>
    </w:p>
    <w:p w14:paraId="38B0FF9D" w14:textId="77777777" w:rsidR="006424A8" w:rsidRDefault="00200893">
      <w:pPr>
        <w:widowControl w:val="0"/>
        <w:spacing w:before="168" w:line="281" w:lineRule="auto"/>
        <w:ind w:right="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 imprese possono partecipare in una sola proposta progettuale in qualità di soggetto proponente.</w:t>
      </w:r>
    </w:p>
    <w:p w14:paraId="794B0F2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6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Eventuali soggetti terzi quali altri dipartimenti universit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ari, laboratori, organismi di ricerca, etc. possono partecipare alle proposte progettuali in qualità di partner fornitori di beni e servizi, </w:t>
      </w:r>
      <w:r>
        <w:rPr>
          <w:rFonts w:ascii="Calibri" w:eastAsia="Calibri" w:hAnsi="Calibri" w:cs="Calibri"/>
          <w:sz w:val="24"/>
          <w:szCs w:val="24"/>
        </w:rPr>
        <w:t>pro bono o mediante risorse attivabili con altre linee di finanziamento pubbliche o private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che non rientrano nel p</w:t>
      </w:r>
      <w:r>
        <w:rPr>
          <w:rFonts w:ascii="Calibri" w:eastAsia="Calibri" w:hAnsi="Calibri" w:cs="Calibri"/>
          <w:sz w:val="24"/>
          <w:szCs w:val="24"/>
        </w:rPr>
        <w:t>resente bando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4F91168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6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caso di presentazione della proposta da parte di più imprese, è consentita la partecipazione fino </w:t>
      </w:r>
      <w:proofErr w:type="gramStart"/>
      <w:r>
        <w:rPr>
          <w:rFonts w:ascii="Calibri" w:eastAsia="Calibri" w:hAnsi="Calibri" w:cs="Calibri"/>
          <w:sz w:val="24"/>
          <w:szCs w:val="24"/>
        </w:rPr>
        <w:t>a  un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massimo di 5 imprese partecipanti oltre l’impresa proponente.</w:t>
      </w:r>
    </w:p>
    <w:p w14:paraId="0C1AC883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right="65"/>
        <w:jc w:val="both"/>
        <w:rPr>
          <w:rFonts w:ascii="Calibri" w:eastAsia="Calibri" w:hAnsi="Calibri" w:cs="Calibri"/>
          <w:sz w:val="24"/>
          <w:szCs w:val="24"/>
          <w:highlight w:val="yellow"/>
        </w:rPr>
      </w:pPr>
    </w:p>
    <w:p w14:paraId="7A8B0049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REQUISITI DI AMMISSIBILITÀ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196E149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1" w:lineRule="auto"/>
        <w:ind w:right="6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imprese, alla data di presentazione della domanda, devono avere una stabile organizzazione in Italia e possedere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  seguenti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requisiti: </w:t>
      </w:r>
    </w:p>
    <w:p w14:paraId="544D9598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2" w:lineRule="auto"/>
        <w:ind w:left="487" w:right="64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a) essere regolarmente costituita in forma societaria ed iscritta al Registro delle imprese; </w:t>
      </w:r>
    </w:p>
    <w:p w14:paraId="3F70CD8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2" w:lineRule="auto"/>
        <w:ind w:left="487" w:right="64" w:hanging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b) essere nel pieno 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libero esercizio dei propri diritti, non essere sottoposti a procedure concorsuali, non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trovarsi  in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stato di fallimento, di liquidazione anche volontaria, di amministrazione controllata, di concordato  preventivo o in qualsiasi altra situazione equivalent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secondo la normativa vigente;  </w:t>
      </w:r>
    </w:p>
    <w:p w14:paraId="65895755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1" w:lineRule="auto"/>
        <w:ind w:left="853" w:right="71" w:hanging="36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c) non rientrare tra le imprese che hanno ricevuto e, successivamente, non rimborsato o depositato in un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conto  bloccato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, gli aiuti individuati quali illegali o incompatibili dalla Commissione europea; </w:t>
      </w:r>
    </w:p>
    <w:p w14:paraId="60E846E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1" w:lineRule="auto"/>
        <w:ind w:left="846" w:right="69" w:hanging="3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d) essere in regola con la restituzione di somme dovu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 in relazione a provvedimenti di revoca di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agevolazioni  concesse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dal Ministero dello Sviluppo Economico; </w:t>
      </w:r>
    </w:p>
    <w:p w14:paraId="49F5ACE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1" w:lineRule="auto"/>
        <w:ind w:left="848" w:right="57" w:hanging="3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e) non trovarsi in condizioni tali da risultare impresa in difficoltà così come individuata nel regolamento (UE) n.  651/2014; </w:t>
      </w:r>
    </w:p>
    <w:p w14:paraId="70F77D6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1" w:lineRule="auto"/>
        <w:ind w:left="853" w:right="66" w:hanging="37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f) avere sede legale o unità locale, rispettivamente destinatarie dell'intervento, all'interno del territorio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italiano;  la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predetta localizzazione deve risultare da visura camerale; </w:t>
      </w:r>
    </w:p>
    <w:p w14:paraId="61929D9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2" w:lineRule="auto"/>
        <w:ind w:left="853" w:right="62" w:hanging="36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g) essere in regola con gli obblighi relativi al pagamento dei contribut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previdenziali e assistenziali a favore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dei  lavoratori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50B4036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1" w:lineRule="auto"/>
        <w:ind w:left="846" w:right="68" w:hanging="3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h) avere assolto gli obblighi contributivi ed essere in regola con le normative sulla salute e sicurezza sul lavoro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  cui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al D.lgs. 9 aprile 2008, n. 81 e successive modificazioni e integrazioni; </w:t>
      </w:r>
    </w:p>
    <w:p w14:paraId="24F3F2BE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1" w:lineRule="auto"/>
        <w:ind w:left="474" w:right="64" w:firstLine="1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i) non essere destinataria delle sanzioni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interdittive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individuate dall'art. 9 del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231/2001 aventi per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oggetto  l'esclusione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da agevolazioni, finanziamenti, contributi o sussidi e l'eventuale revoca di quelli già concessi; j) non risultare associata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 collegata con altra impresa richiedente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l’aiuto all’interno dell’aggregazione  (ATS/ATI/altra forma contrattuale equipollente); </w:t>
      </w:r>
    </w:p>
    <w:p w14:paraId="3DB438D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2" w:lineRule="auto"/>
        <w:ind w:left="853" w:right="66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k) non avere usufruito in precedenza di altri finanziamenti pubblici finalizzati alla realizzazione delle stesse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spese  prev</w:t>
      </w:r>
      <w:r>
        <w:rPr>
          <w:rFonts w:ascii="Calibri" w:eastAsia="Calibri" w:hAnsi="Calibri" w:cs="Calibri"/>
          <w:color w:val="000000"/>
          <w:sz w:val="24"/>
          <w:szCs w:val="24"/>
        </w:rPr>
        <w:t>iste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nel progetto; </w:t>
      </w:r>
    </w:p>
    <w:p w14:paraId="45F482F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49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l) possedere la capacità economico-finanziaria in relazione al progetto da realizzare; </w:t>
      </w:r>
    </w:p>
    <w:p w14:paraId="5050294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81" w:lineRule="auto"/>
        <w:ind w:left="846" w:right="60" w:hanging="3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m) avere legali rappresentanti o amministratori dell’impresa proponente non @risultanti destinatari di una sentenza  di condanna passata in giudicato o di un decreto penale di condanna divenuto irrevocabile o di una sentenza  di applicazione della pena su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richiesta, ai sensi dell'articolo 444 del codice di procedura penale, pronunciati per  i reati di cui all’articolo 80, comma 1, del decreto legislativo 18 aprile 2016, n. 50, nei confronti dei soggetti di  cui al comma 3 dello stesso articolo 80; </w:t>
      </w:r>
    </w:p>
    <w:p w14:paraId="2E4D28F8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81" w:lineRule="auto"/>
        <w:ind w:left="846" w:right="57" w:hanging="3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n) avere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legali rappresentanti, amministratori (con o senza poteri di rappresentanza) e soci per i quali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non  sussistano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cause di divieto, di decadenza, di sospensione previste dall’art. 67 del D.lgs. 6 settembre 2011, n.159  (Codice delle leggi antimafia e delle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misure di prevenzione, nonché nuove disposizioni in materia di  documentazione antimafia). I soggetti sottoposti alla verifica antimafia sono quelli indicati nell’art. 85 del D.lgs.  6 settembre 2011, n.159. </w:t>
      </w:r>
    </w:p>
    <w:p w14:paraId="61297C3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7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Nel caso di aggregazioni di più soggetti benefi</w:t>
      </w:r>
      <w:r>
        <w:rPr>
          <w:rFonts w:ascii="Calibri" w:eastAsia="Calibri" w:hAnsi="Calibri" w:cs="Calibri"/>
          <w:color w:val="000000"/>
          <w:sz w:val="24"/>
          <w:szCs w:val="24"/>
        </w:rPr>
        <w:t>ciari, il mancato possesso dei requisiti da parte di un singolo proponente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determinerà l’inammissibilità della domanda con pregiudizio per l’intero partenariato. </w:t>
      </w:r>
    </w:p>
    <w:p w14:paraId="0F8E7CA8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VERIFICA REQUISITI DI AMMISSIBILITÀ </w:t>
      </w:r>
    </w:p>
    <w:p w14:paraId="6851017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1" w:lineRule="auto"/>
        <w:ind w:left="127" w:right="62" w:firstLine="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possesso dei requisiti di ammissibilità definiti nella Sezione 5.1 è attestato dai soggetti proponenti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mediante  autodichiarazione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resa ai sensi del D.P.R. n. 445/2000, compilando l’Allegato 2. </w:t>
      </w:r>
    </w:p>
    <w:p w14:paraId="06B2E4B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left="125" w:right="59" w:firstLine="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Le aziende che saranno selezionate per il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>, durant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la Fase di Negoziazione, dovranno inviare tramite </w:t>
      </w:r>
      <w:proofErr w:type="spellStart"/>
      <w:r>
        <w:rPr>
          <w:rFonts w:ascii="Calibri" w:eastAsia="Calibri" w:hAnsi="Calibri" w:cs="Calibri"/>
          <w:sz w:val="24"/>
          <w:szCs w:val="24"/>
        </w:rPr>
        <w:t>pec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all’indirizzo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comune.prato@postacert.toscana.it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copia dei documenti di seguito elencati:</w:t>
      </w:r>
    </w:p>
    <w:p w14:paraId="17FC0A55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240" w:lineRule="auto"/>
        <w:ind w:left="48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Documentazione economica: </w:t>
      </w:r>
    </w:p>
    <w:p w14:paraId="3B2522E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4" w:lineRule="auto"/>
        <w:ind w:left="1567" w:right="123" w:hanging="35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 Per le imprese obbligate alla redazione del Bilancio: copia degli ultimi due Bilanci approvati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completi  di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Nota Integrativa. </w:t>
      </w:r>
    </w:p>
    <w:p w14:paraId="1AB9422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121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 Per le imprese non obbligate alla redazione del Bilancio:  </w:t>
      </w:r>
    </w:p>
    <w:p w14:paraId="502B8F29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93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Ultime due dichiarazioni dei redditi. </w:t>
      </w:r>
    </w:p>
    <w:p w14:paraId="321FEC3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61" w:lineRule="auto"/>
        <w:ind w:left="2292" w:right="451" w:hanging="35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Stato patrimoniale redatto da un professionista abilitato ai sensi dell’art. 2422 del c.c.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  relativo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alla data di chiusura dell’ultimo esercizio. </w:t>
      </w:r>
    </w:p>
    <w:p w14:paraId="0DB4D48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64" w:lineRule="auto"/>
        <w:ind w:left="1565" w:right="158" w:hanging="3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 Per le imprese obbligate alla redazione del Bilancio che non 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bbiano ancora chiuso il primo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bilancio:  situazione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economico/patrimoniale di periodo. </w:t>
      </w:r>
    </w:p>
    <w:p w14:paraId="6D4A899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63" w:lineRule="auto"/>
        <w:ind w:left="1934" w:right="106" w:hanging="72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 In caso di aumento di capitale sociale a seguito dell’approvazione dell’ultimo bilancio: ▪ Copia dell’Atto Notarile di aumento di capitale depositato c/o il Registro delle Imprese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della  CCIAA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F8CA544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2286" w:right="228" w:hanging="352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▪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Copia delle contabili bancarie attestanti il versamento ef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fettuato, in caso di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versamento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in  c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/capitale effettuati dai soci.</w:t>
      </w:r>
    </w:p>
    <w:p w14:paraId="31AD0C0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CONVENZIONE 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ACCORD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DI PARTENARIATO </w:t>
      </w:r>
    </w:p>
    <w:p w14:paraId="56B338B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81" w:lineRule="auto"/>
        <w:ind w:right="5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Per </w:t>
      </w:r>
      <w:r>
        <w:rPr>
          <w:rFonts w:ascii="Calibri" w:eastAsia="Calibri" w:hAnsi="Calibri" w:cs="Calibri"/>
          <w:sz w:val="24"/>
          <w:szCs w:val="24"/>
        </w:rPr>
        <w:t xml:space="preserve">le imprese </w:t>
      </w:r>
      <w:r>
        <w:rPr>
          <w:rFonts w:ascii="Calibri" w:eastAsia="Calibri" w:hAnsi="Calibri" w:cs="Calibri"/>
          <w:color w:val="000000"/>
          <w:sz w:val="24"/>
          <w:szCs w:val="24"/>
        </w:rPr>
        <w:t>ammess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allo schema di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, il partenariato con </w:t>
      </w:r>
      <w:r>
        <w:rPr>
          <w:rFonts w:ascii="Calibri" w:eastAsia="Calibri" w:hAnsi="Calibri" w:cs="Calibri"/>
          <w:b/>
          <w:sz w:val="24"/>
          <w:szCs w:val="24"/>
        </w:rPr>
        <w:t>la CTE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PRISMA deve essere formalizzato mediante la firma di apposita convenzione, entro 30 giorni dalla data di pubblicazione della graduatoria definitiva dei progetti ammessi</w:t>
      </w:r>
      <w:r>
        <w:rPr>
          <w:rFonts w:ascii="Calibri" w:eastAsia="Calibri" w:hAnsi="Calibri" w:cs="Calibri"/>
          <w:color w:val="000000"/>
          <w:sz w:val="24"/>
          <w:szCs w:val="24"/>
        </w:rPr>
        <w:t>. A tale uopo</w:t>
      </w:r>
      <w:r>
        <w:rPr>
          <w:rFonts w:ascii="Calibri" w:eastAsia="Calibri" w:hAnsi="Calibri" w:cs="Calibri"/>
          <w:sz w:val="24"/>
          <w:szCs w:val="24"/>
        </w:rPr>
        <w:t xml:space="preserve">, a selezione avvenuta, potrà essere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fornito schema di convenzione da parte </w:t>
      </w:r>
      <w:r>
        <w:rPr>
          <w:rFonts w:ascii="Calibri" w:eastAsia="Calibri" w:hAnsi="Calibri" w:cs="Calibri"/>
          <w:sz w:val="24"/>
          <w:szCs w:val="24"/>
        </w:rPr>
        <w:t>della CTE PRISMA (non allegato al presente bando).</w:t>
      </w:r>
    </w:p>
    <w:p w14:paraId="3493ABF5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81" w:lineRule="auto"/>
        <w:ind w:right="5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L’atto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  formalizzazione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del partenariato disciplina i ruoli e le responsabilità sia lato imprese sia lato </w:t>
      </w:r>
      <w:r>
        <w:rPr>
          <w:rFonts w:ascii="Calibri" w:eastAsia="Calibri" w:hAnsi="Calibri" w:cs="Calibri"/>
          <w:sz w:val="24"/>
          <w:szCs w:val="24"/>
        </w:rPr>
        <w:t xml:space="preserve">PRISMA, impegnando i soggetti coinvolti al proprio ruolo </w:t>
      </w:r>
      <w:r>
        <w:rPr>
          <w:rFonts w:ascii="Calibri" w:eastAsia="Calibri" w:hAnsi="Calibri" w:cs="Calibri"/>
          <w:sz w:val="24"/>
          <w:szCs w:val="24"/>
        </w:rPr>
        <w:t>e alla realizzazione della propria parte di attività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2038A9ED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77" w:line="284" w:lineRule="auto"/>
        <w:ind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partner imprenditoriale avente funzione di soggetto proponente ed eventualmente le altre imprese e/o altri soggetti partecipanti al progetto, per quanto attiene al piano di attività descritto nella p</w:t>
      </w:r>
      <w:r>
        <w:rPr>
          <w:rFonts w:ascii="Calibri" w:eastAsia="Calibri" w:hAnsi="Calibri" w:cs="Calibri"/>
          <w:sz w:val="24"/>
          <w:szCs w:val="24"/>
        </w:rPr>
        <w:t>roposta progettuale, ivi incluse le risorse (umane, tecnologiche etc.) impegnate;</w:t>
      </w:r>
    </w:p>
    <w:p w14:paraId="38DBAD5C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77" w:line="284" w:lineRule="auto"/>
        <w:ind w:right="6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partner tecnico-sci</w:t>
      </w:r>
      <w:r>
        <w:rPr>
          <w:rFonts w:ascii="Calibri" w:eastAsia="Calibri" w:hAnsi="Calibri" w:cs="Calibri"/>
          <w:sz w:val="24"/>
          <w:szCs w:val="24"/>
        </w:rPr>
        <w:t xml:space="preserve">entifico </w:t>
      </w:r>
      <w:r>
        <w:rPr>
          <w:rFonts w:ascii="Calibri" w:eastAsia="Calibri" w:hAnsi="Calibri" w:cs="Calibri"/>
          <w:color w:val="000000"/>
          <w:sz w:val="24"/>
          <w:szCs w:val="24"/>
        </w:rPr>
        <w:t>PRISMA, per quanto attiene il supporto da fornir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 la realizzazione del progetto, ivi incluse le competenze e il tutoraggio tecnico-scientif</w:t>
      </w:r>
      <w:r>
        <w:rPr>
          <w:rFonts w:ascii="Calibri" w:eastAsia="Calibri" w:hAnsi="Calibri" w:cs="Calibri"/>
          <w:sz w:val="24"/>
          <w:szCs w:val="24"/>
        </w:rPr>
        <w:t>ico, il tempo uomo del personale di ricerca, l’utilizzo dei laboratori, etc.</w:t>
      </w:r>
    </w:p>
    <w:p w14:paraId="5E96681B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77" w:line="284" w:lineRule="auto"/>
        <w:ind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il Comune di Prato, per quanto attiene il monitoraggio e il controllo tecnico-amministrativo;</w:t>
      </w:r>
    </w:p>
    <w:p w14:paraId="4B24AACD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77" w:line="284" w:lineRule="auto"/>
        <w:ind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responsabilità solidale di tutti i partner nei confronti del Comune di Prato per q</w:t>
      </w:r>
      <w:r>
        <w:rPr>
          <w:rFonts w:ascii="Calibri" w:eastAsia="Calibri" w:hAnsi="Calibri" w:cs="Calibri"/>
          <w:sz w:val="24"/>
          <w:szCs w:val="24"/>
        </w:rPr>
        <w:t xml:space="preserve">uanto riguarda l’esecuzione </w:t>
      </w:r>
      <w:proofErr w:type="gramStart"/>
      <w:r>
        <w:rPr>
          <w:rFonts w:ascii="Calibri" w:eastAsia="Calibri" w:hAnsi="Calibri" w:cs="Calibri"/>
          <w:sz w:val="24"/>
          <w:szCs w:val="24"/>
        </w:rPr>
        <w:t>del  progetto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per tutta la durata del procedimento amministrativo di controllo tecnico-finanziario nei termini previsti; </w:t>
      </w:r>
    </w:p>
    <w:p w14:paraId="58B94FE4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84" w:lineRule="auto"/>
        <w:ind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 allegato alla convenzione potrà essere accluso un </w:t>
      </w:r>
      <w:r>
        <w:rPr>
          <w:rFonts w:ascii="Calibri" w:eastAsia="Calibri" w:hAnsi="Calibri" w:cs="Calibri"/>
          <w:b/>
          <w:sz w:val="24"/>
          <w:szCs w:val="24"/>
        </w:rPr>
        <w:t>accordo fra le parti che regoli i diritti di propriet</w:t>
      </w:r>
      <w:r>
        <w:rPr>
          <w:rFonts w:ascii="Calibri" w:eastAsia="Calibri" w:hAnsi="Calibri" w:cs="Calibri"/>
          <w:b/>
          <w:sz w:val="24"/>
          <w:szCs w:val="24"/>
        </w:rPr>
        <w:t>à intellettuale generati dal progetto fra i diversi soggetti partecipanti.</w:t>
      </w:r>
    </w:p>
    <w:p w14:paraId="583ABA5D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84" w:lineRule="auto"/>
        <w:ind w:right="66"/>
        <w:jc w:val="both"/>
        <w:rPr>
          <w:rFonts w:ascii="Calibri" w:eastAsia="Calibri" w:hAnsi="Calibri" w:cs="Calibri"/>
          <w:sz w:val="24"/>
          <w:szCs w:val="24"/>
        </w:rPr>
      </w:pPr>
    </w:p>
    <w:p w14:paraId="600C682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60" w:lineRule="auto"/>
        <w:ind w:right="58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RESPONSABILITÀ’ DELL’IMPRESA PROPONENTE</w:t>
      </w:r>
    </w:p>
    <w:p w14:paraId="5703E53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60" w:lineRule="auto"/>
        <w:ind w:right="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L’impresa proponente è responsabile di:</w:t>
      </w:r>
    </w:p>
    <w:p w14:paraId="4B7CB13D" w14:textId="77777777" w:rsidR="006424A8" w:rsidRDefault="00200893">
      <w:pPr>
        <w:widowControl w:val="0"/>
        <w:numPr>
          <w:ilvl w:val="1"/>
          <w:numId w:val="3"/>
        </w:numPr>
        <w:spacing w:line="281" w:lineRule="auto"/>
        <w:ind w:right="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predisporre la documentazione richiesta dal bando e curarne la trasmissione al Comune di Prato in nome e per conto dell’intero partenariato tramite </w:t>
      </w:r>
      <w:proofErr w:type="spellStart"/>
      <w:r>
        <w:rPr>
          <w:rFonts w:ascii="Calibri" w:eastAsia="Calibri" w:hAnsi="Calibri" w:cs="Calibri"/>
          <w:sz w:val="24"/>
          <w:szCs w:val="24"/>
        </w:rPr>
        <w:t>pec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all’indirizzo </w:t>
      </w:r>
      <w:hyperlink r:id="rId9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comune.prato@postacert.toscana</w:t>
        </w:r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.it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9A85797" w14:textId="77777777" w:rsidR="006424A8" w:rsidRDefault="00200893">
      <w:pPr>
        <w:widowControl w:val="0"/>
        <w:numPr>
          <w:ilvl w:val="1"/>
          <w:numId w:val="3"/>
        </w:numPr>
        <w:spacing w:line="284" w:lineRule="auto"/>
        <w:ind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stipulare in nome e per conto dei soggetti partner gli atti contrattuali necessari per la gestione e l’esecuzione del progetto;</w:t>
      </w:r>
    </w:p>
    <w:p w14:paraId="1A34FAF3" w14:textId="77777777" w:rsidR="006424A8" w:rsidRDefault="00200893">
      <w:pPr>
        <w:widowControl w:val="0"/>
        <w:numPr>
          <w:ilvl w:val="1"/>
          <w:numId w:val="3"/>
        </w:numPr>
        <w:spacing w:line="284" w:lineRule="auto"/>
        <w:ind w:right="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coordinare le attività di progetto, monitorando l’effettivo impegno dei partner progettuali nei termini indicati nella prop</w:t>
      </w:r>
      <w:r>
        <w:rPr>
          <w:rFonts w:ascii="Calibri" w:eastAsia="Calibri" w:hAnsi="Calibri" w:cs="Calibri"/>
          <w:sz w:val="24"/>
          <w:szCs w:val="24"/>
        </w:rPr>
        <w:t>osta approvata;</w:t>
      </w:r>
    </w:p>
    <w:p w14:paraId="7D8BED80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right="5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curare il </w:t>
      </w:r>
      <w:r>
        <w:rPr>
          <w:rFonts w:ascii="Calibri" w:eastAsia="Calibri" w:hAnsi="Calibri" w:cs="Calibri"/>
          <w:color w:val="000000"/>
          <w:sz w:val="24"/>
          <w:szCs w:val="24"/>
        </w:rPr>
        <w:t>monitoraggio e il reporting delle attività</w:t>
      </w:r>
      <w:r>
        <w:rPr>
          <w:rFonts w:ascii="Calibri" w:eastAsia="Calibri" w:hAnsi="Calibri" w:cs="Calibri"/>
          <w:sz w:val="24"/>
          <w:szCs w:val="24"/>
        </w:rPr>
        <w:t xml:space="preserve">, coordinando le attività </w:t>
      </w:r>
      <w:r>
        <w:rPr>
          <w:rFonts w:ascii="Calibri" w:eastAsia="Calibri" w:hAnsi="Calibri" w:cs="Calibri"/>
          <w:color w:val="000000"/>
          <w:sz w:val="24"/>
          <w:szCs w:val="24"/>
        </w:rPr>
        <w:t>in capo a ciascun partner e cura</w:t>
      </w:r>
      <w:r>
        <w:rPr>
          <w:rFonts w:ascii="Calibri" w:eastAsia="Calibri" w:hAnsi="Calibri" w:cs="Calibri"/>
          <w:sz w:val="24"/>
          <w:szCs w:val="24"/>
        </w:rPr>
        <w:t>ndone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la trasmissione al Comune di Prato; </w:t>
      </w:r>
    </w:p>
    <w:p w14:paraId="7C2354A9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right="5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coordinare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preparazione della documentazione e dei prodotti previst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dal progetto e curarne la trasmissione al Comune di Prato;</w:t>
      </w:r>
    </w:p>
    <w:p w14:paraId="7273DFB0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5" w:lineRule="auto"/>
        <w:ind w:right="5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curare lo sviluppo, la realizzazione, la verifica e la consegna (intesa come pos</w:t>
      </w:r>
      <w:r>
        <w:rPr>
          <w:rFonts w:ascii="Calibri" w:eastAsia="Calibri" w:hAnsi="Calibri" w:cs="Calibri"/>
          <w:sz w:val="24"/>
          <w:szCs w:val="24"/>
        </w:rPr>
        <w:t xml:space="preserve">sibilità di prenderne visione)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del prototipo previsto dal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progetto, nei tempi, termini e con le caratteristiche indicate nella proposta progettuale, </w:t>
      </w:r>
      <w:r>
        <w:rPr>
          <w:rFonts w:ascii="Calibri" w:eastAsia="Calibri" w:hAnsi="Calibri" w:cs="Calibri"/>
          <w:sz w:val="24"/>
          <w:szCs w:val="24"/>
        </w:rPr>
        <w:t>in particolare per quanto riguarda il TRL finale previsto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62594C5C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coordinare i flussi informativi verso e dal Comune di Prato, </w:t>
      </w:r>
      <w:r>
        <w:rPr>
          <w:rFonts w:ascii="Calibri" w:eastAsia="Calibri" w:hAnsi="Calibri" w:cs="Calibri"/>
          <w:sz w:val="24"/>
          <w:szCs w:val="24"/>
        </w:rPr>
        <w:t>responsabile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della CTE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PRISMA.</w:t>
      </w:r>
    </w:p>
    <w:p w14:paraId="16D35525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mantenere la disponibilità del prototipo realizzato nell’ambito del progetto per eventuali controlli e/o visione da parte della CTE PRISMA o del MISE per almeno 5 a</w:t>
      </w:r>
      <w:r>
        <w:rPr>
          <w:rFonts w:ascii="Calibri" w:eastAsia="Calibri" w:hAnsi="Calibri" w:cs="Calibri"/>
          <w:sz w:val="24"/>
          <w:szCs w:val="24"/>
        </w:rPr>
        <w:t>nni dalla fine del progetto.</w:t>
      </w:r>
    </w:p>
    <w:p w14:paraId="44761940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1B3778F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INTERVENTI</w:t>
      </w:r>
      <w:r>
        <w:rPr>
          <w:rFonts w:ascii="Calibri" w:eastAsia="Calibri" w:hAnsi="Calibri" w:cs="Calibri"/>
          <w:b/>
          <w:sz w:val="24"/>
          <w:szCs w:val="24"/>
        </w:rPr>
        <w:t xml:space="preserve"> AMMISSIBILI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CFE4B1D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6" w:line="240" w:lineRule="auto"/>
        <w:ind w:left="26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FFFFFF"/>
          <w:sz w:val="24"/>
          <w:szCs w:val="24"/>
        </w:rPr>
        <w:drawing>
          <wp:inline distT="19050" distB="19050" distL="19050" distR="19050" wp14:anchorId="04362094" wp14:editId="2B8C8FC7">
            <wp:extent cx="153162" cy="89154"/>
            <wp:effectExtent l="0" t="0" r="0" b="0"/>
            <wp:docPr id="5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89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SCHEMA DI </w:t>
      </w:r>
      <w:r>
        <w:rPr>
          <w:rFonts w:ascii="Calibri" w:eastAsia="Calibri" w:hAnsi="Calibri" w:cs="Calibri"/>
          <w:b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294912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82" w:lineRule="auto"/>
        <w:ind w:left="127" w:right="58" w:firstLine="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previsto dal presente bando viene assegnato in base a quanto previsto </w:t>
      </w:r>
      <w:r>
        <w:rPr>
          <w:rFonts w:ascii="Calibri" w:eastAsia="Calibri" w:hAnsi="Calibri" w:cs="Calibri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Reg. UE n. 651 del 17/06/2014 c.d. Regolamento generale di esenzione - GBER (G.U.U.E.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  187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del 26/06/14), a tutte le tipologie di imprese, con particolare riferimento a quanto previsto all’articolo 25. </w:t>
      </w:r>
    </w:p>
    <w:p w14:paraId="389121B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26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inline distT="19050" distB="19050" distL="19050" distR="19050" wp14:anchorId="4A74A01B" wp14:editId="772F0B57">
            <wp:extent cx="153162" cy="89154"/>
            <wp:effectExtent l="0" t="0" r="0" b="0"/>
            <wp:docPr id="5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89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DOTAZIONE FINANZIARIA DEL BANDO</w:t>
      </w:r>
    </w:p>
    <w:p w14:paraId="32C74B30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13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La dotazione fin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anziaria indicativa a valere su risorse del progetto PRISMA disponibile per il presente bando è pari complessivamente a </w:t>
      </w:r>
      <w:r>
        <w:rPr>
          <w:rFonts w:ascii="Calibri" w:eastAsia="Calibri" w:hAnsi="Calibri" w:cs="Calibri"/>
          <w:b/>
          <w:sz w:val="24"/>
          <w:szCs w:val="24"/>
        </w:rPr>
        <w:t>180,000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€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è concesso alle imprese beneficiarie nella forma di </w:t>
      </w:r>
      <w:r>
        <w:rPr>
          <w:rFonts w:ascii="Calibri" w:eastAsia="Calibri" w:hAnsi="Calibri" w:cs="Calibri"/>
          <w:sz w:val="24"/>
          <w:szCs w:val="24"/>
        </w:rPr>
        <w:t>risorse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uomo e risorse di laboratorio (</w:t>
      </w:r>
      <w:r>
        <w:rPr>
          <w:rFonts w:ascii="Calibri" w:eastAsia="Calibri" w:hAnsi="Calibri" w:cs="Calibri"/>
          <w:sz w:val="24"/>
          <w:szCs w:val="24"/>
        </w:rPr>
        <w:t>hardware/software</w:t>
      </w:r>
      <w:r>
        <w:rPr>
          <w:rFonts w:ascii="Calibri" w:eastAsia="Calibri" w:hAnsi="Calibri" w:cs="Calibri"/>
          <w:color w:val="000000"/>
          <w:sz w:val="24"/>
          <w:szCs w:val="24"/>
        </w:rPr>
        <w:t>) me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disposizione </w:t>
      </w:r>
      <w:r>
        <w:rPr>
          <w:rFonts w:ascii="Calibri" w:eastAsia="Calibri" w:hAnsi="Calibri" w:cs="Calibri"/>
          <w:sz w:val="24"/>
          <w:szCs w:val="24"/>
        </w:rPr>
        <w:t>dal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progetto PRISMA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fino all’importo massimo di 30.000 euro </w:t>
      </w:r>
      <w:r>
        <w:rPr>
          <w:rFonts w:ascii="Calibri" w:eastAsia="Calibri" w:hAnsi="Calibri" w:cs="Calibri"/>
          <w:b/>
          <w:sz w:val="24"/>
          <w:szCs w:val="24"/>
        </w:rPr>
        <w:t xml:space="preserve">per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ciascun progetto. </w:t>
      </w:r>
      <w:r>
        <w:rPr>
          <w:rFonts w:ascii="Calibri" w:eastAsia="Calibri" w:hAnsi="Calibri" w:cs="Calibri"/>
          <w:color w:val="000000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’impresa proponente è tenuta a impegnare una spesa per risorse uomo proprie qualificate e/o per servizi qualificati o per acquisto di beni necessari alla realizzazione del progetto per un importo almeno pari a quello richiesto alla CTE PRISMA.  Le eventual</w:t>
      </w:r>
      <w:r>
        <w:rPr>
          <w:rFonts w:ascii="Calibri" w:eastAsia="Calibri" w:hAnsi="Calibri" w:cs="Calibri"/>
          <w:sz w:val="24"/>
          <w:szCs w:val="24"/>
        </w:rPr>
        <w:t>i altre imprese o enti partecipanti al progetto sono tenuti a impegnare risorse uomo proprie qualificate e/o spese per servizi qualificati/tecnologie/</w:t>
      </w:r>
      <w:proofErr w:type="spellStart"/>
      <w:r>
        <w:rPr>
          <w:rFonts w:ascii="Calibri" w:eastAsia="Calibri" w:hAnsi="Calibri" w:cs="Calibri"/>
          <w:sz w:val="24"/>
          <w:szCs w:val="24"/>
        </w:rPr>
        <w:t>etc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 acquisto di beni necessari alla realizzazione del progetto necessarie alla realizzazione </w:t>
      </w:r>
      <w:proofErr w:type="gramStart"/>
      <w:r>
        <w:rPr>
          <w:rFonts w:ascii="Calibri" w:eastAsia="Calibri" w:hAnsi="Calibri" w:cs="Calibri"/>
          <w:sz w:val="24"/>
          <w:szCs w:val="24"/>
        </w:rPr>
        <w:t>della  prop</w:t>
      </w:r>
      <w:r>
        <w:rPr>
          <w:rFonts w:ascii="Calibri" w:eastAsia="Calibri" w:hAnsi="Calibri" w:cs="Calibri"/>
          <w:sz w:val="24"/>
          <w:szCs w:val="24"/>
        </w:rPr>
        <w:t>ria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parte di attività di progetto. Si precisa che il cofinanziamento totale complessivo in risorse uomo da parte delle imprese partecipanti deve essere almeno pari al 80% del cofinanziamento totale complessivo esposto dalle imprese medesime (come specifica</w:t>
      </w:r>
      <w:r>
        <w:rPr>
          <w:rFonts w:ascii="Calibri" w:eastAsia="Calibri" w:hAnsi="Calibri" w:cs="Calibri"/>
          <w:sz w:val="24"/>
          <w:szCs w:val="24"/>
        </w:rPr>
        <w:t>to nel piano finanziario - Allegato 4).</w:t>
      </w:r>
    </w:p>
    <w:p w14:paraId="229C44E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 w:line="240" w:lineRule="auto"/>
        <w:ind w:left="26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inline distT="19050" distB="19050" distL="19050" distR="19050" wp14:anchorId="62D2F925" wp14:editId="52ACFA0D">
            <wp:extent cx="153162" cy="89154"/>
            <wp:effectExtent l="0" t="0" r="0" b="0"/>
            <wp:docPr id="5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62" cy="89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DURATA E TERMINI DI REALIZZAZIONE DEL PROGETTO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00B60C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ind w:left="13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benefici di cui al presente bando sono concessi per un periodo massimo di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12 (dodici) mesi. </w:t>
      </w:r>
      <w:r>
        <w:rPr>
          <w:rFonts w:ascii="Calibri" w:eastAsia="Calibri" w:hAnsi="Calibri" w:cs="Calibri"/>
          <w:color w:val="000000"/>
          <w:sz w:val="24"/>
          <w:szCs w:val="24"/>
        </w:rPr>
        <w:t>Non sono previste proroghe se non in caso di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inderogabili motivi di forza maggiore da s</w:t>
      </w:r>
      <w:r>
        <w:rPr>
          <w:rFonts w:ascii="Calibri" w:eastAsia="Calibri" w:hAnsi="Calibri" w:cs="Calibri"/>
          <w:sz w:val="24"/>
          <w:szCs w:val="24"/>
        </w:rPr>
        <w:t>ottoporre alla valutazione del CTS PRISMA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F8C817E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line="281" w:lineRule="auto"/>
        <w:ind w:left="120" w:right="63" w:firstLine="1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progetto ammesso allo schema di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deve essere avviato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entro 30 giorni dalla data di pubblicazione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della  graduatoria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definitiva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Le spese relative al progetto ammesso al finanziamento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sono rendicontabili a partire dalla data di </w:t>
      </w:r>
      <w:r>
        <w:rPr>
          <w:rFonts w:ascii="Calibri" w:eastAsia="Calibri" w:hAnsi="Calibri" w:cs="Calibri"/>
          <w:sz w:val="24"/>
          <w:szCs w:val="24"/>
        </w:rPr>
        <w:t xml:space="preserve">pubblicazione dei risultati </w:t>
      </w:r>
      <w:r>
        <w:rPr>
          <w:rFonts w:ascii="Calibri" w:eastAsia="Calibri" w:hAnsi="Calibri" w:cs="Calibri"/>
          <w:color w:val="000000"/>
          <w:sz w:val="24"/>
          <w:szCs w:val="24"/>
        </w:rPr>
        <w:t>del Bando.</w:t>
      </w:r>
    </w:p>
    <w:p w14:paraId="3C50986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ind w:left="26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COSTI AMMISSIBILI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AF2F11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2" w:lineRule="auto"/>
        <w:ind w:left="133" w:right="5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piano finanziario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contenuto nella proposta progettuale </w:t>
      </w:r>
      <w:r>
        <w:rPr>
          <w:rFonts w:ascii="Calibri" w:eastAsia="Calibri" w:hAnsi="Calibri" w:cs="Calibri"/>
          <w:sz w:val="24"/>
          <w:szCs w:val="24"/>
        </w:rPr>
        <w:t>deve indicare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risorse impegnate dall</w:t>
      </w:r>
      <w:r>
        <w:rPr>
          <w:rFonts w:ascii="Calibri" w:eastAsia="Calibri" w:hAnsi="Calibri" w:cs="Calibri"/>
          <w:b/>
          <w:sz w:val="24"/>
          <w:szCs w:val="24"/>
        </w:rPr>
        <w:t>’impresa proponente e dagli altri soggetti partner, nonché le risorse richieste alla CTE PRISMA</w:t>
      </w:r>
      <w:r>
        <w:rPr>
          <w:rFonts w:ascii="Calibri" w:eastAsia="Calibri" w:hAnsi="Calibri" w:cs="Calibri"/>
          <w:sz w:val="24"/>
          <w:szCs w:val="24"/>
        </w:rPr>
        <w:t>, quantificate secondo quanto indicato nella scheda progettuale. Le categorie di spe</w:t>
      </w:r>
      <w:r>
        <w:rPr>
          <w:rFonts w:ascii="Calibri" w:eastAsia="Calibri" w:hAnsi="Calibri" w:cs="Calibri"/>
          <w:sz w:val="24"/>
          <w:szCs w:val="24"/>
        </w:rPr>
        <w:t>sa ammissibili sono due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55180B78" w14:textId="77777777" w:rsidR="006424A8" w:rsidRDefault="00200893">
      <w:pPr>
        <w:widowControl w:val="0"/>
        <w:spacing w:before="142" w:line="282" w:lineRule="auto"/>
        <w:ind w:left="845" w:right="56" w:hanging="35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• </w:t>
      </w:r>
      <w:r>
        <w:rPr>
          <w:rFonts w:ascii="Calibri" w:eastAsia="Calibri" w:hAnsi="Calibri" w:cs="Calibri"/>
          <w:b/>
          <w:sz w:val="24"/>
          <w:szCs w:val="24"/>
        </w:rPr>
        <w:t>Costi di personale</w:t>
      </w:r>
      <w:r>
        <w:rPr>
          <w:rFonts w:ascii="Calibri" w:eastAsia="Calibri" w:hAnsi="Calibri" w:cs="Calibri"/>
          <w:sz w:val="24"/>
          <w:szCs w:val="24"/>
        </w:rPr>
        <w:t xml:space="preserve">: spese per il personale tecnico (sia dipendente che ausiliario) sostenute dall’impresa proponente e dalle altre imprese partecipanti, nella misura in cui è impiegato nella realizzazione delle attività previste </w:t>
      </w:r>
      <w:r>
        <w:rPr>
          <w:rFonts w:ascii="Calibri" w:eastAsia="Calibri" w:hAnsi="Calibri" w:cs="Calibri"/>
          <w:sz w:val="24"/>
          <w:szCs w:val="24"/>
        </w:rPr>
        <w:t>nel progetto approvato;</w:t>
      </w:r>
    </w:p>
    <w:p w14:paraId="167CEE3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2" w:lineRule="auto"/>
        <w:ind w:left="840" w:right="57" w:hanging="351"/>
        <w:jc w:val="both"/>
        <w:rPr>
          <w:rFonts w:ascii="Calibri" w:eastAsia="Calibri" w:hAnsi="Calibri" w:cs="Calibri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Costi per servizi di consulenza, assistenza tecnico-specialistica, e ac</w:t>
      </w:r>
      <w:r>
        <w:rPr>
          <w:rFonts w:ascii="Calibri" w:eastAsia="Calibri" w:hAnsi="Calibri" w:cs="Calibri"/>
          <w:b/>
          <w:sz w:val="24"/>
          <w:szCs w:val="24"/>
        </w:rPr>
        <w:t xml:space="preserve">quisto di beni 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tecnologie</w:t>
      </w:r>
      <w:r>
        <w:rPr>
          <w:rFonts w:ascii="Calibri" w:eastAsia="Calibri" w:hAnsi="Calibri" w:cs="Calibri"/>
          <w:b/>
          <w:sz w:val="24"/>
          <w:szCs w:val="24"/>
        </w:rPr>
        <w:t xml:space="preserve"> (HW, SW)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e/o servizi equivalenti utilizzati esclusivamente </w:t>
      </w:r>
      <w:proofErr w:type="gramStart"/>
      <w:r>
        <w:rPr>
          <w:rFonts w:ascii="Calibri" w:eastAsia="Calibri" w:hAnsi="Calibri" w:cs="Calibri"/>
          <w:sz w:val="24"/>
          <w:szCs w:val="24"/>
        </w:rPr>
        <w:t>ai  fini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del </w:t>
      </w:r>
      <w:proofErr w:type="spellStart"/>
      <w:r>
        <w:rPr>
          <w:rFonts w:ascii="Calibri" w:eastAsia="Calibri" w:hAnsi="Calibri" w:cs="Calibri"/>
          <w:sz w:val="24"/>
          <w:szCs w:val="24"/>
        </w:rPr>
        <w:t>progetto,dall’impresa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proponente e dalle altre imprese partecipanti.</w:t>
      </w:r>
    </w:p>
    <w:p w14:paraId="51CB4B8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9" w:line="457" w:lineRule="auto"/>
        <w:ind w:left="128" w:right="1030" w:firstLine="3"/>
        <w:rPr>
          <w:rFonts w:ascii="Calibri" w:eastAsia="Calibri" w:hAnsi="Calibri" w:cs="Calibri"/>
          <w:color w:val="FFFFFF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PROCEDURE E TEMPISTICHE DI PRESENTAZIONE DELLE PROPOSTE</w:t>
      </w:r>
      <w:r>
        <w:rPr>
          <w:rFonts w:ascii="Calibri" w:eastAsia="Calibri" w:hAnsi="Calibri" w:cs="Calibri"/>
          <w:color w:val="FFFFFF"/>
          <w:sz w:val="24"/>
          <w:szCs w:val="24"/>
        </w:rPr>
        <w:t xml:space="preserve"> </w:t>
      </w:r>
    </w:p>
    <w:p w14:paraId="7F1C9569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procedura di presentazione delle domande del Bando PRISMA 2021 deve essere fatta utilizzando la modulistica messa a disposizione sul sito web della CTE PRISMA all’indirizzo: </w:t>
      </w:r>
    </w:p>
    <w:p w14:paraId="069CDF86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jc w:val="both"/>
        <w:rPr>
          <w:rFonts w:ascii="Calibri" w:eastAsia="Calibri" w:hAnsi="Calibri" w:cs="Calibri"/>
          <w:sz w:val="24"/>
          <w:szCs w:val="24"/>
        </w:rPr>
      </w:pPr>
    </w:p>
    <w:p w14:paraId="4B37CD4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jc w:val="both"/>
        <w:rPr>
          <w:rFonts w:ascii="Calibri" w:eastAsia="Calibri" w:hAnsi="Calibri" w:cs="Calibri"/>
          <w:sz w:val="24"/>
          <w:szCs w:val="24"/>
        </w:rPr>
      </w:pPr>
      <w:hyperlink r:id="rId13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https://www.prismaprato.it/</w:t>
        </w:r>
      </w:hyperlink>
    </w:p>
    <w:p w14:paraId="36CA0B95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jc w:val="both"/>
        <w:rPr>
          <w:rFonts w:ascii="Calibri" w:eastAsia="Calibri" w:hAnsi="Calibri" w:cs="Calibri"/>
          <w:sz w:val="24"/>
          <w:szCs w:val="24"/>
        </w:rPr>
      </w:pPr>
    </w:p>
    <w:p w14:paraId="002B2C39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 inviata tramite </w:t>
      </w:r>
      <w:proofErr w:type="spellStart"/>
      <w:r>
        <w:rPr>
          <w:rFonts w:ascii="Calibri" w:eastAsia="Calibri" w:hAnsi="Calibri" w:cs="Calibri"/>
          <w:sz w:val="24"/>
          <w:szCs w:val="24"/>
        </w:rPr>
        <w:t>pec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all’indirizzo </w:t>
      </w:r>
      <w:hyperlink r:id="rId14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comune.prato@postacert.toscana.it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entro e non oltre le ore 17:00 del 29/10/2021.</w:t>
      </w:r>
    </w:p>
    <w:p w14:paraId="134C3910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E35D0AF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Si raccomanda di visitare con regolarità la pagina del bando per prendere visione delle risposte alle domande più frequenti che saranno ivi pubblicate, e di possibili aggiornamenti e/o modifiche alla modulistica o alla procedura del bando. </w:t>
      </w:r>
    </w:p>
    <w:p w14:paraId="2193C8C9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rPr>
          <w:rFonts w:ascii="Calibri" w:eastAsia="Calibri" w:hAnsi="Calibri" w:cs="Calibri"/>
          <w:sz w:val="24"/>
          <w:szCs w:val="24"/>
        </w:rPr>
      </w:pPr>
    </w:p>
    <w:p w14:paraId="3D8A92C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" w:line="281" w:lineRule="auto"/>
        <w:ind w:left="131" w:right="61" w:firstLine="3"/>
        <w:rPr>
          <w:rFonts w:ascii="Calibri" w:eastAsia="Calibri" w:hAnsi="Calibri" w:cs="Calibri"/>
          <w:b/>
          <w:color w:val="000000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 xml:space="preserve">L’impresa proponente deve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compilare in tutte le loro parti gli allegati previsti dal Bando 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  seguito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elencati:</w:t>
      </w:r>
    </w:p>
    <w:p w14:paraId="082D81E9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Allegato 1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Domanda di partecipazione </w:t>
      </w:r>
      <w:r>
        <w:rPr>
          <w:rFonts w:ascii="Calibri" w:eastAsia="Calibri" w:hAnsi="Calibri" w:cs="Calibri"/>
          <w:sz w:val="24"/>
          <w:szCs w:val="24"/>
        </w:rPr>
        <w:t>firmata digitalmente dall’impresa proponente</w:t>
      </w:r>
    </w:p>
    <w:p w14:paraId="54DD822A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Allegato 2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Anagrafica e Dichiarazione sostitutiva d’atto notorio relativa ai requisiti di ammissibilità </w:t>
      </w:r>
      <w:r>
        <w:rPr>
          <w:rFonts w:ascii="Calibri" w:eastAsia="Calibri" w:hAnsi="Calibri" w:cs="Calibri"/>
          <w:sz w:val="24"/>
          <w:szCs w:val="24"/>
        </w:rPr>
        <w:t xml:space="preserve">firmata digitalmente da ciascuna impresa o ente partecipante </w:t>
      </w:r>
    </w:p>
    <w:p w14:paraId="50D759C7" w14:textId="77777777" w:rsidR="006424A8" w:rsidRDefault="0020089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58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Allegato 3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Scheda </w:t>
      </w:r>
      <w:r>
        <w:rPr>
          <w:rFonts w:ascii="Calibri" w:eastAsia="Calibri" w:hAnsi="Calibri" w:cs="Calibri"/>
          <w:sz w:val="24"/>
          <w:szCs w:val="24"/>
        </w:rPr>
        <w:t>progettuale includente la proposta tecnica (solo impresa proponente)</w:t>
      </w:r>
    </w:p>
    <w:p w14:paraId="709BFCEF" w14:textId="77777777" w:rsidR="006424A8" w:rsidRDefault="00200893">
      <w:pPr>
        <w:widowControl w:val="0"/>
        <w:numPr>
          <w:ilvl w:val="1"/>
          <w:numId w:val="3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Allegato 4</w:t>
      </w:r>
      <w:r>
        <w:rPr>
          <w:rFonts w:ascii="Calibri" w:eastAsia="Calibri" w:hAnsi="Calibri" w:cs="Calibri"/>
          <w:sz w:val="24"/>
          <w:szCs w:val="24"/>
        </w:rPr>
        <w:t xml:space="preserve"> Pia</w:t>
      </w:r>
      <w:r>
        <w:rPr>
          <w:rFonts w:ascii="Calibri" w:eastAsia="Calibri" w:hAnsi="Calibri" w:cs="Calibri"/>
          <w:sz w:val="24"/>
          <w:szCs w:val="24"/>
        </w:rPr>
        <w:t>no Finanziario (solo impresa proponente)</w:t>
      </w:r>
    </w:p>
    <w:p w14:paraId="2B434E44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ISTRUTTORIA E VALUTAZIONE DELLE PROPOSTE </w:t>
      </w:r>
    </w:p>
    <w:p w14:paraId="501E60D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13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L’attività istruttoria e di valutazione delle proposte pervenute entro i te</w:t>
      </w:r>
      <w:r>
        <w:rPr>
          <w:rFonts w:ascii="Calibri" w:eastAsia="Calibri" w:hAnsi="Calibri" w:cs="Calibri"/>
          <w:sz w:val="24"/>
          <w:szCs w:val="24"/>
        </w:rPr>
        <w:t xml:space="preserve">rmini del presente bando </w:t>
      </w:r>
      <w:r>
        <w:rPr>
          <w:rFonts w:ascii="Calibri" w:eastAsia="Calibri" w:hAnsi="Calibri" w:cs="Calibri"/>
          <w:color w:val="000000"/>
          <w:sz w:val="24"/>
          <w:szCs w:val="24"/>
        </w:rPr>
        <w:t>è articolata come segue:</w:t>
      </w:r>
    </w:p>
    <w:p w14:paraId="387605A7" w14:textId="77777777" w:rsidR="006424A8" w:rsidRDefault="0020089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75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personale preposto al progetto PRISMA dal Comune di Prato verifica d’ufficio l’ammissibilità delle proposte presentate. </w:t>
      </w:r>
    </w:p>
    <w:p w14:paraId="22C3A093" w14:textId="77777777" w:rsidR="006424A8" w:rsidRDefault="0020089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81" w:lineRule="auto"/>
        <w:ind w:right="6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progetti ammissibili vengono valutati dal </w:t>
      </w:r>
      <w:r>
        <w:rPr>
          <w:rFonts w:ascii="Calibri" w:eastAsia="Calibri" w:hAnsi="Calibri" w:cs="Calibri"/>
          <w:sz w:val="24"/>
          <w:szCs w:val="24"/>
        </w:rPr>
        <w:t>Comitato Tecnico-Scientifico (CTS) della CTE PRISMA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avvalendosi della collaborazione di esperti esterni al CTS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necessario. </w:t>
      </w:r>
    </w:p>
    <w:p w14:paraId="45F3F720" w14:textId="77777777" w:rsidR="006424A8" w:rsidRDefault="0020089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 conclusione dell’attività di valutazione </w:t>
      </w:r>
      <w:r>
        <w:rPr>
          <w:rFonts w:ascii="Calibri" w:eastAsia="Calibri" w:hAnsi="Calibri" w:cs="Calibri"/>
          <w:sz w:val="24"/>
          <w:szCs w:val="24"/>
        </w:rPr>
        <w:t>del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le proposte progettuali i membri del CTS, in forma plenaria, svolgono un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consensus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meeting volto a stilare la graduatoria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finale  dei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progetti ammessi alla Fase di Negoziazione da portare all’approvazione del Comitato di Gestione Interna del progetto (CGI)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della CTE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PRISMA. </w:t>
      </w:r>
    </w:p>
    <w:p w14:paraId="3B5C6AA8" w14:textId="77777777" w:rsidR="006424A8" w:rsidRDefault="0020089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Successivamente all’approvazione da parte del CGI PRISMA la graduatoria finale è pubblicata sul sito </w:t>
      </w:r>
      <w:r>
        <w:rPr>
          <w:rFonts w:ascii="Calibri" w:eastAsia="Calibri" w:hAnsi="Calibri" w:cs="Calibri"/>
          <w:sz w:val="24"/>
          <w:szCs w:val="24"/>
        </w:rPr>
        <w:t>del progetto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PRISMA.</w:t>
      </w:r>
    </w:p>
    <w:p w14:paraId="63747550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5C5667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L’intera procedura si concluderà di norma entro 30 giorni solari dalla chiusura del bando.</w:t>
      </w:r>
    </w:p>
    <w:p w14:paraId="00F7B18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ind w:left="12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CRITERI DI </w:t>
      </w:r>
      <w:r>
        <w:rPr>
          <w:rFonts w:ascii="Calibri" w:eastAsia="Calibri" w:hAnsi="Calibri" w:cs="Calibri"/>
          <w:b/>
          <w:sz w:val="24"/>
          <w:szCs w:val="24"/>
        </w:rPr>
        <w:t>AMMISSIBILI</w:t>
      </w:r>
      <w:r>
        <w:rPr>
          <w:rFonts w:ascii="Calibri" w:eastAsia="Calibri" w:hAnsi="Calibri" w:cs="Calibri"/>
          <w:b/>
          <w:sz w:val="24"/>
          <w:szCs w:val="24"/>
        </w:rPr>
        <w:t xml:space="preserve">TÀ,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VALUTAZIONE E </w:t>
      </w:r>
      <w:r>
        <w:rPr>
          <w:rFonts w:ascii="Calibri" w:eastAsia="Calibri" w:hAnsi="Calibri" w:cs="Calibri"/>
          <w:b/>
          <w:sz w:val="24"/>
          <w:szCs w:val="24"/>
        </w:rPr>
        <w:t>PREMIALITÀ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39615B09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261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FFFFFF"/>
          <w:sz w:val="24"/>
          <w:szCs w:val="24"/>
        </w:rPr>
        <w:drawing>
          <wp:inline distT="19050" distB="19050" distL="19050" distR="19050" wp14:anchorId="510196FE" wp14:editId="450A790C">
            <wp:extent cx="154686" cy="89154"/>
            <wp:effectExtent l="0" t="0" r="0" b="0"/>
            <wp:docPr id="6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" cy="89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CRITERI DI </w:t>
      </w:r>
      <w:r>
        <w:rPr>
          <w:rFonts w:ascii="Calibri" w:eastAsia="Calibri" w:hAnsi="Calibri" w:cs="Calibri"/>
          <w:b/>
          <w:sz w:val="24"/>
          <w:szCs w:val="24"/>
        </w:rPr>
        <w:t>AMMISSIBILITÀ</w:t>
      </w:r>
    </w:p>
    <w:p w14:paraId="66EE3273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261"/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9630" w:type="dxa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22"/>
        <w:gridCol w:w="1295"/>
        <w:gridCol w:w="1313"/>
      </w:tblGrid>
      <w:tr w:rsidR="006424A8" w14:paraId="063DA677" w14:textId="77777777">
        <w:trPr>
          <w:trHeight w:val="547"/>
        </w:trPr>
        <w:tc>
          <w:tcPr>
            <w:tcW w:w="7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2445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 w:right="381" w:hanging="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Invio della proposta progettuale con le modalità e nei tempi indicati nel presente bando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79EC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ON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350B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OFF</w:t>
            </w:r>
          </w:p>
        </w:tc>
      </w:tr>
      <w:tr w:rsidR="006424A8" w14:paraId="2A0EECA7" w14:textId="77777777">
        <w:trPr>
          <w:trHeight w:val="547"/>
        </w:trPr>
        <w:tc>
          <w:tcPr>
            <w:tcW w:w="7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7D0F1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 w:right="381" w:hanging="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Allineamento dei temi delle proposte con le aree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tecnologiche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indicati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nel presente bando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767C2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4459A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OFF</w:t>
            </w:r>
          </w:p>
        </w:tc>
      </w:tr>
      <w:tr w:rsidR="006424A8" w14:paraId="50A9987F" w14:textId="77777777">
        <w:trPr>
          <w:trHeight w:val="813"/>
        </w:trPr>
        <w:tc>
          <w:tcPr>
            <w:tcW w:w="70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95FE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7" w:right="214" w:firstLine="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Livello di maturità tecnologica (TRL)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compreso in un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intervallo  tra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TRL 5 (TRL iniziale) e TRL 8 (TRL finale) e che comunque raggiunga, al  termine delle attività di progetto, un livello pari almeno a TRL 7 </w:t>
            </w:r>
          </w:p>
        </w:tc>
        <w:tc>
          <w:tcPr>
            <w:tcW w:w="1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E427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</w:p>
        </w:tc>
        <w:tc>
          <w:tcPr>
            <w:tcW w:w="1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6C75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OFF</w:t>
            </w:r>
          </w:p>
        </w:tc>
      </w:tr>
    </w:tbl>
    <w:p w14:paraId="154C31BB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"/>
        <w:rPr>
          <w:rFonts w:ascii="Calibri" w:eastAsia="Calibri" w:hAnsi="Calibri" w:cs="Calibri"/>
          <w:color w:val="000000"/>
          <w:sz w:val="24"/>
          <w:szCs w:val="24"/>
        </w:rPr>
      </w:pPr>
    </w:p>
    <w:p w14:paraId="271C947F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Le proposte che soddisfano i criteri di ammissibilità vengono sottoposte alla successiva valutazione di merito e </w:t>
      </w:r>
      <w:proofErr w:type="spellStart"/>
      <w:r>
        <w:rPr>
          <w:rFonts w:ascii="Calibri" w:eastAsia="Calibri" w:hAnsi="Calibri" w:cs="Calibri"/>
          <w:sz w:val="24"/>
          <w:szCs w:val="24"/>
        </w:rPr>
        <w:t>premialità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secondo i seguenti criteri.</w:t>
      </w:r>
    </w:p>
    <w:p w14:paraId="0E79A382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rPr>
          <w:rFonts w:ascii="Calibri" w:eastAsia="Calibri" w:hAnsi="Calibri" w:cs="Calibri"/>
          <w:sz w:val="24"/>
          <w:szCs w:val="24"/>
        </w:rPr>
      </w:pPr>
    </w:p>
    <w:p w14:paraId="6B825DC2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inline distT="19050" distB="19050" distL="19050" distR="19050" wp14:anchorId="3DD294FB" wp14:editId="52AA2FEF">
            <wp:extent cx="154686" cy="89154"/>
            <wp:effectExtent l="0" t="0" r="0" b="0"/>
            <wp:docPr id="6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" cy="89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CRITERI DI VALUTAZIONE</w:t>
      </w:r>
    </w:p>
    <w:p w14:paraId="0353C9C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</w:p>
    <w:tbl>
      <w:tblPr>
        <w:tblStyle w:val="a7"/>
        <w:tblW w:w="9630" w:type="dxa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3"/>
        <w:gridCol w:w="5195"/>
        <w:gridCol w:w="1325"/>
        <w:gridCol w:w="1327"/>
      </w:tblGrid>
      <w:tr w:rsidR="006424A8" w14:paraId="2C8EA2E3" w14:textId="77777777">
        <w:trPr>
          <w:trHeight w:val="547"/>
        </w:trPr>
        <w:tc>
          <w:tcPr>
            <w:tcW w:w="1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072CB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0A2A0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C00000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CRITERIO DI VALUTAZIONE</w:t>
            </w: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shd w:val="clear" w:color="auto" w:fill="C00000"/>
              </w:rPr>
              <w:t xml:space="preserve">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BAC8B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PUNTEGGIO  MASSIMO</w:t>
            </w:r>
            <w:proofErr w:type="gramEnd"/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10DD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PUNTEGGIO  MINIMO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*</w:t>
            </w:r>
          </w:p>
        </w:tc>
      </w:tr>
      <w:tr w:rsidR="006424A8" w14:paraId="07F9C141" w14:textId="77777777">
        <w:trPr>
          <w:trHeight w:val="520"/>
        </w:trPr>
        <w:tc>
          <w:tcPr>
            <w:tcW w:w="17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BA592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Qualità  </w:t>
            </w:r>
          </w:p>
          <w:p w14:paraId="14DBBA58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scientifica e  </w:t>
            </w:r>
          </w:p>
          <w:p w14:paraId="4C886F73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tecnologica</w:t>
            </w: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8726F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1" w:right="6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Innovatività e q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ualità tecnico-scientifica del progetto proposto in termini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  chiarezza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ed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effettiva perseguibilità degli obiettivi.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D622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5869C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6424A8" w14:paraId="6131774E" w14:textId="77777777">
        <w:trPr>
          <w:trHeight w:val="1231"/>
        </w:trPr>
        <w:tc>
          <w:tcPr>
            <w:tcW w:w="1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77F08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11405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18" w:right="418" w:firstLine="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Fattibilità tecnologica del progetto proposto anche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 riferimento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al TRL dichiarato dall’impresa riportato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nella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Scheda Progettuale e alla valutazione del TRL della  proposta svolta dal CTS.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9F3E9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F014B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6424A8" w14:paraId="5BE38509" w14:textId="77777777">
        <w:trPr>
          <w:trHeight w:val="2158"/>
        </w:trPr>
        <w:tc>
          <w:tcPr>
            <w:tcW w:w="17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ADC1A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Impatto</w:t>
            </w: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AB972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2" w:right="1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Rilevanza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dei benefici socio-economici del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progetto  proposto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in particolare, in termini di posti di lavoro / nuovi profili professionali creati e ricavi stimati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es. in termini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di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riduzione di inefficienze, sprechi e  costi, miglioramento della qualità dei </w:t>
            </w:r>
          </w:p>
          <w:p w14:paraId="22C928C0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2" w:lineRule="auto"/>
              <w:ind w:left="129" w:right="5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odotti/processi/servizi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etc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1B87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5D259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6424A8" w14:paraId="3480452D" w14:textId="77777777">
        <w:trPr>
          <w:trHeight w:val="813"/>
        </w:trPr>
        <w:tc>
          <w:tcPr>
            <w:tcW w:w="1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388E7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7EF91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6" w:right="280" w:firstLine="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Capacità del progetto di produrre ricadute positive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  termini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ambientali e/o climatici tramite l’utilizzo delle tecnologie 4.0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6BDC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BD1F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4A8" w14:paraId="2C1D94C7" w14:textId="77777777">
        <w:trPr>
          <w:trHeight w:val="1084"/>
        </w:trPr>
        <w:tc>
          <w:tcPr>
            <w:tcW w:w="1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A8CF1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B8DE" w14:textId="77777777" w:rsidR="006424A8" w:rsidRDefault="00200893">
            <w:pPr>
              <w:widowControl w:val="0"/>
              <w:spacing w:line="241" w:lineRule="auto"/>
              <w:ind w:left="122" w:right="729" w:firstLine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Replicabilità e trasferibilità dei risultati previsti al sistema delle imprese.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9E2C8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DED19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4A8" w14:paraId="5A8751E2" w14:textId="77777777">
        <w:trPr>
          <w:trHeight w:val="1084"/>
        </w:trPr>
        <w:tc>
          <w:tcPr>
            <w:tcW w:w="1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4EB8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593B4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2" w:right="729" w:firstLine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Efficacia delle misure proposte per la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diffusione,  comunicazione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 sfruttamento dei risultati.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365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141D4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4A8" w14:paraId="6BCE093E" w14:textId="77777777">
        <w:trPr>
          <w:trHeight w:val="547"/>
        </w:trPr>
        <w:tc>
          <w:tcPr>
            <w:tcW w:w="17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2C3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Implementazione</w:t>
            </w: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5D6AD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6" w:right="2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Adeguatezza del piano di lavoro indicato in termini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  tempi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risorse impiegate, risultati attesi e loro verifica.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99A7E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89FF9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6424A8" w14:paraId="7B3840AA" w14:textId="77777777">
        <w:trPr>
          <w:trHeight w:val="547"/>
        </w:trPr>
        <w:tc>
          <w:tcPr>
            <w:tcW w:w="1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7E0B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142D7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6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Valutazione dei soggetti proponenti, del consorzio 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dei  fornitori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coinvolti nel progetto.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DF99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D44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4A8" w14:paraId="7EF2A84C" w14:textId="77777777">
        <w:trPr>
          <w:trHeight w:val="815"/>
        </w:trPr>
        <w:tc>
          <w:tcPr>
            <w:tcW w:w="17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5C5A6" w14:textId="77777777" w:rsidR="006424A8" w:rsidRDefault="006424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C4FF1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 w:right="279" w:hanging="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Congruità e pertinenza delle spese e dei costi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previsti  rispetto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al programma di attività e agli obiettivi  perseguiti dal progetto.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393D7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56EE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  <w:tr w:rsidR="006424A8" w14:paraId="0B14676A" w14:textId="77777777">
        <w:trPr>
          <w:trHeight w:val="520"/>
        </w:trPr>
        <w:tc>
          <w:tcPr>
            <w:tcW w:w="69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6285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36C59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0589D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44</w:t>
            </w:r>
          </w:p>
        </w:tc>
      </w:tr>
    </w:tbl>
    <w:p w14:paraId="28D001F6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4EE7F389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3376BF50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*Il punteggio minimo deve essere raggiunto per ogni criterio singolarmente pena inammissibilità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lastRenderedPageBreak/>
        <w:t xml:space="preserve">del progetto proposto. </w:t>
      </w:r>
    </w:p>
    <w:p w14:paraId="6D963328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3635703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1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noProof/>
          <w:color w:val="000000"/>
          <w:sz w:val="24"/>
          <w:szCs w:val="24"/>
        </w:rPr>
        <w:drawing>
          <wp:inline distT="19050" distB="19050" distL="19050" distR="19050" wp14:anchorId="65FDB9FD" wp14:editId="51D51AC4">
            <wp:extent cx="154686" cy="89154"/>
            <wp:effectExtent l="0" t="0" r="0" b="0"/>
            <wp:docPr id="6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686" cy="891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CRITERI DI PREMIALITÀ </w:t>
      </w:r>
    </w:p>
    <w:p w14:paraId="3B1F5416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61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8"/>
        <w:tblW w:w="9630" w:type="dxa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84"/>
        <w:gridCol w:w="2546"/>
      </w:tblGrid>
      <w:tr w:rsidR="006424A8" w14:paraId="3203AE48" w14:textId="77777777">
        <w:trPr>
          <w:trHeight w:val="520"/>
        </w:trPr>
        <w:tc>
          <w:tcPr>
            <w:tcW w:w="7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A2DD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Criteri di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premialità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CE15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Punteggio aggiuntivo</w:t>
            </w:r>
          </w:p>
        </w:tc>
      </w:tr>
      <w:tr w:rsidR="006424A8" w14:paraId="421E6B47" w14:textId="77777777">
        <w:trPr>
          <w:trHeight w:val="667"/>
        </w:trPr>
        <w:tc>
          <w:tcPr>
            <w:tcW w:w="96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1D1E7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91" w:right="527" w:hanging="3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 Grado di coinvolgimento dei Laboratori PRISMA:</w:t>
            </w:r>
          </w:p>
        </w:tc>
      </w:tr>
      <w:tr w:rsidR="006424A8" w14:paraId="22520508" w14:textId="77777777">
        <w:trPr>
          <w:trHeight w:val="547"/>
        </w:trPr>
        <w:tc>
          <w:tcPr>
            <w:tcW w:w="7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4CE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851" w:right="227" w:hanging="3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1.1 Proposta progettuale che prevede la fornitura di capitale umano, beni o servizi da parte di più di un laboratorio o partner tecnico-scientifico PRISMA</w:t>
            </w:r>
          </w:p>
        </w:tc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0DFAF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+ 5 per ogni laboratorio o partner oltre il primo fino a 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 10 punti</w:t>
            </w:r>
          </w:p>
        </w:tc>
      </w:tr>
      <w:tr w:rsidR="006424A8" w14:paraId="177FCCA2" w14:textId="77777777">
        <w:trPr>
          <w:trHeight w:val="667"/>
        </w:trPr>
        <w:tc>
          <w:tcPr>
            <w:tcW w:w="7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7D02F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85" w:right="142" w:hanging="3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1.2 Partecipazione di più di una PMI in partenariato</w:t>
            </w:r>
          </w:p>
        </w:tc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A7178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+5 per ogni impresa oltre la prima fino a un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max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di 10 punti</w:t>
            </w:r>
          </w:p>
        </w:tc>
      </w:tr>
      <w:tr w:rsidR="006424A8" w14:paraId="28620405" w14:textId="77777777">
        <w:trPr>
          <w:trHeight w:val="547"/>
        </w:trPr>
        <w:tc>
          <w:tcPr>
            <w:tcW w:w="70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13A2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TOTALE </w:t>
            </w:r>
          </w:p>
        </w:tc>
        <w:tc>
          <w:tcPr>
            <w:tcW w:w="25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FEAD7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MAX: 20</w:t>
            </w:r>
          </w:p>
          <w:p w14:paraId="4A5134C3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MIN: 0</w:t>
            </w:r>
          </w:p>
        </w:tc>
      </w:tr>
    </w:tbl>
    <w:p w14:paraId="5340EBDD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highlight w:val="yellow"/>
        </w:rPr>
      </w:pPr>
    </w:p>
    <w:p w14:paraId="7CA5520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firstLine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PUNTEGGIO COMPLESSIVO E GRADUATORIA FINALE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D48C11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1" w:lineRule="auto"/>
        <w:ind w:left="127" w:right="58" w:firstLine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La graduatoria finale è formata in ordine decrescente in ragione del punteggio attribuito alla valutazione svolta dal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CTS  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approvata dal </w:t>
      </w:r>
      <w:r>
        <w:rPr>
          <w:rFonts w:ascii="Calibri" w:eastAsia="Calibri" w:hAnsi="Calibri" w:cs="Calibri"/>
          <w:sz w:val="24"/>
          <w:szCs w:val="24"/>
        </w:rPr>
        <w:t>CGI della CTE PRISMA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1B24749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3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Per stilare la graduatoria finale, il punteggio complessivo è dato dalla somma de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due puntegg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 ottenuti sulla base dei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</w:p>
    <w:p w14:paraId="60996140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0" w:lineRule="auto"/>
        <w:ind w:left="53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criteri di valutazione; </w:t>
      </w:r>
    </w:p>
    <w:p w14:paraId="7734CE61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898" w:right="57" w:hanging="36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criteri di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premialità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3FDE624A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898" w:right="57" w:hanging="364"/>
        <w:rPr>
          <w:rFonts w:ascii="Calibri" w:eastAsia="Calibri" w:hAnsi="Calibri" w:cs="Calibri"/>
          <w:sz w:val="24"/>
          <w:szCs w:val="24"/>
        </w:rPr>
      </w:pPr>
    </w:p>
    <w:tbl>
      <w:tblPr>
        <w:tblStyle w:val="a9"/>
        <w:tblW w:w="9630" w:type="dxa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8"/>
        <w:gridCol w:w="1325"/>
        <w:gridCol w:w="1327"/>
      </w:tblGrid>
      <w:tr w:rsidR="006424A8" w14:paraId="7B12F93F" w14:textId="77777777">
        <w:trPr>
          <w:trHeight w:val="547"/>
        </w:trPr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D7EE2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Valutazioni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814F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5" w:right="5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PUNTEGGIO  MASSIMO</w:t>
            </w:r>
            <w:proofErr w:type="gramEnd"/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B267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5" w:right="51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PUNTEGGIO  MINIMO</w:t>
            </w:r>
            <w:proofErr w:type="gramEnd"/>
          </w:p>
        </w:tc>
      </w:tr>
      <w:tr w:rsidR="006424A8" w14:paraId="62BC96E1" w14:textId="77777777">
        <w:trPr>
          <w:trHeight w:val="518"/>
        </w:trPr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F24E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Punteggio sulla base dei criteri di valutazione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C5D19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80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C5BDA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44</w:t>
            </w:r>
          </w:p>
        </w:tc>
      </w:tr>
      <w:tr w:rsidR="006424A8" w14:paraId="755BA0EF" w14:textId="77777777">
        <w:trPr>
          <w:trHeight w:val="520"/>
        </w:trPr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52A0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Punteggio per attinenza ai criteri di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premialità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A24CA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0F8F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424A8" w14:paraId="06233F34" w14:textId="77777777">
        <w:trPr>
          <w:trHeight w:val="520"/>
        </w:trPr>
        <w:tc>
          <w:tcPr>
            <w:tcW w:w="69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9F5AC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TOTALE </w:t>
            </w:r>
          </w:p>
        </w:tc>
        <w:tc>
          <w:tcPr>
            <w:tcW w:w="13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2A345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00 </w:t>
            </w:r>
          </w:p>
        </w:tc>
        <w:tc>
          <w:tcPr>
            <w:tcW w:w="13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7B7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44</w:t>
            </w:r>
          </w:p>
        </w:tc>
      </w:tr>
    </w:tbl>
    <w:p w14:paraId="113C5F7F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428480D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5"/>
        <w:rPr>
          <w:rFonts w:ascii="Calibri" w:eastAsia="Calibri" w:hAnsi="Calibri" w:cs="Calibri"/>
          <w:color w:val="000000"/>
          <w:sz w:val="24"/>
          <w:szCs w:val="24"/>
        </w:rPr>
      </w:pPr>
    </w:p>
    <w:p w14:paraId="2E72BD5E" w14:textId="5AFCADE3" w:rsidR="006424A8" w:rsidRPr="00200893" w:rsidRDefault="00200893" w:rsidP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FASE DI NEGOZIAZIONE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2D79638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81" w:lineRule="auto"/>
        <w:ind w:right="6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 termine della valutazione delle domande e della formazione della graduatoria finale, </w:t>
      </w:r>
      <w:r>
        <w:rPr>
          <w:rFonts w:ascii="Calibri" w:eastAsia="Calibri" w:hAnsi="Calibri" w:cs="Calibri"/>
          <w:sz w:val="24"/>
          <w:szCs w:val="24"/>
        </w:rPr>
        <w:t xml:space="preserve">PRISMA potrà avviare, se necessario, </w:t>
      </w:r>
      <w:r>
        <w:rPr>
          <w:rFonts w:ascii="Calibri" w:eastAsia="Calibri" w:hAnsi="Calibri" w:cs="Calibri"/>
          <w:color w:val="000000"/>
          <w:sz w:val="24"/>
          <w:szCs w:val="24"/>
        </w:rPr>
        <w:t>la Fase di Negoziazione con l</w:t>
      </w:r>
      <w:r>
        <w:rPr>
          <w:rFonts w:ascii="Calibri" w:eastAsia="Calibri" w:hAnsi="Calibri" w:cs="Calibri"/>
          <w:sz w:val="24"/>
          <w:szCs w:val="24"/>
        </w:rPr>
        <w:t>’impresa proponente (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capofila di progetto). </w:t>
      </w:r>
    </w:p>
    <w:p w14:paraId="23AA985E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5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Durante la Fase di Negoziazione potr</w:t>
      </w:r>
      <w:r>
        <w:rPr>
          <w:rFonts w:ascii="Calibri" w:eastAsia="Calibri" w:hAnsi="Calibri" w:cs="Calibri"/>
          <w:sz w:val="24"/>
          <w:szCs w:val="24"/>
        </w:rPr>
        <w:t>anno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essere richiesti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eventuali modifiche o integrazioni dei progetti ammessi allo schema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di  </w:t>
      </w:r>
      <w:r>
        <w:rPr>
          <w:rFonts w:ascii="Calibri" w:eastAsia="Calibri" w:hAnsi="Calibri" w:cs="Calibri"/>
          <w:sz w:val="24"/>
          <w:szCs w:val="24"/>
        </w:rPr>
        <w:t>supporto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, che potranno riguardare sia aspetti tecnici, come le azioni previste o da realizzare nell’ambito del  progetto, sia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costi previsti, </w:t>
      </w:r>
      <w:r>
        <w:rPr>
          <w:rFonts w:ascii="Calibri" w:eastAsia="Calibri" w:hAnsi="Calibri" w:cs="Calibri"/>
          <w:sz w:val="24"/>
          <w:szCs w:val="24"/>
        </w:rPr>
        <w:t>sia lato imprese che lato PRISMA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62A42690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81" w:lineRule="auto"/>
        <w:ind w:right="5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capofila del progetto, al termine della Fase di Negoziazione, presenterà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la  scheda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progettuale definitiva, al fine della formazione della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graduatoria definitiva di tutti i progetti sostenuti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della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definizione del contributo concesso a ciascun progetto. </w:t>
      </w:r>
    </w:p>
    <w:p w14:paraId="4E68600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5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Al termine della Fase di negoziazione, PRISMA invierà al capofila la disposizione del RUP PRISMA per l’avvio del progetto. </w:t>
      </w:r>
    </w:p>
    <w:p w14:paraId="153957E5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TUTORAGGIO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IN ITINERE</w:t>
      </w:r>
      <w:r>
        <w:rPr>
          <w:rFonts w:ascii="Calibri" w:eastAsia="Calibri" w:hAnsi="Calibri" w:cs="Calibri"/>
          <w:b/>
          <w:color w:val="000000"/>
          <w:sz w:val="24"/>
          <w:szCs w:val="24"/>
          <w:shd w:val="clear" w:color="auto" w:fill="FFBFBF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53EDB41F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81" w:lineRule="auto"/>
        <w:ind w:right="5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Per ogni progetto ammesso allo schema di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>, PRISMA monitor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le attività, secondo rigorosi criteri di confidenzialità,  attraverso un tutor tecnico assegnato al progetto dalla CTE PRISMA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>che controlla il progresso tecnico del progetto, assicura la c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orretta aderenza delle attività  svolte rispetto al piano di attività concordato e supporta i soggetti beneficiari nel caso in cui sorgano problemi tecnici; il tutor tecnico svolge anche funzione di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project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manager che controlla che tutte le attività proce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no come concordato nella scheda progettuale definitiva. </w:t>
      </w:r>
    </w:p>
    <w:p w14:paraId="6123F17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6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Dal canto loro, 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progetti selezionati devono: garantire la realizzazione delle attività </w:t>
      </w:r>
      <w:r>
        <w:rPr>
          <w:rFonts w:ascii="Calibri" w:eastAsia="Calibri" w:hAnsi="Calibri" w:cs="Calibri"/>
          <w:sz w:val="24"/>
          <w:szCs w:val="24"/>
        </w:rPr>
        <w:t xml:space="preserve">descritte nella scheda progettuale approvata;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garantire la </w:t>
      </w:r>
      <w:r>
        <w:rPr>
          <w:rFonts w:ascii="Calibri" w:eastAsia="Calibri" w:hAnsi="Calibri" w:cs="Calibri"/>
          <w:sz w:val="24"/>
          <w:szCs w:val="24"/>
        </w:rPr>
        <w:t xml:space="preserve">consegna dei </w:t>
      </w:r>
      <w:proofErr w:type="spellStart"/>
      <w:r>
        <w:rPr>
          <w:rFonts w:ascii="Calibri" w:eastAsia="Calibri" w:hAnsi="Calibri" w:cs="Calibri"/>
          <w:sz w:val="24"/>
          <w:szCs w:val="24"/>
        </w:rPr>
        <w:t>deliverable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 raggiungimento degli obiettivi stabiliti nel piano di attività 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il  raggiungimento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dei risultati previsti. </w:t>
      </w:r>
    </w:p>
    <w:p w14:paraId="3AF4154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57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Per i progetti </w:t>
      </w:r>
      <w:r>
        <w:rPr>
          <w:rFonts w:ascii="Calibri" w:eastAsia="Calibri" w:hAnsi="Calibri" w:cs="Calibri"/>
          <w:sz w:val="24"/>
          <w:szCs w:val="24"/>
        </w:rPr>
        <w:t xml:space="preserve">che al primo report di progetto (dopo tre mesi dall’inizio delle attività) risultino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poco performanti sono adottate diverse azioni di consulenza e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 parte del tutor tecnico al fine di aiutare i soggetti beneficiari al raggiungimento dei risultati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stabiliti in fase di proposta. </w:t>
      </w:r>
    </w:p>
    <w:p w14:paraId="40E1794C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MONITORAGGIO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DEI PROGETTI </w:t>
      </w:r>
    </w:p>
    <w:p w14:paraId="24F7220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L’impresa proponente, in veste di capofila del progetto, è tenuta a presentare per conto dell’intero partenariato i </w:t>
      </w:r>
      <w:r>
        <w:rPr>
          <w:rFonts w:ascii="Calibri" w:eastAsia="Calibri" w:hAnsi="Calibri" w:cs="Calibri"/>
          <w:b/>
          <w:sz w:val="24"/>
          <w:szCs w:val="24"/>
        </w:rPr>
        <w:t>report tecnico-finanziari con cadenza trimestrale</w:t>
      </w:r>
      <w:r>
        <w:rPr>
          <w:rFonts w:ascii="Calibri" w:eastAsia="Calibri" w:hAnsi="Calibri" w:cs="Calibri"/>
          <w:sz w:val="24"/>
          <w:szCs w:val="24"/>
        </w:rPr>
        <w:t>, comprensivi della descrizione</w:t>
      </w:r>
      <w:r>
        <w:rPr>
          <w:rFonts w:ascii="Calibri" w:eastAsia="Calibri" w:hAnsi="Calibri" w:cs="Calibri"/>
          <w:sz w:val="24"/>
          <w:szCs w:val="24"/>
        </w:rPr>
        <w:t xml:space="preserve"> delle attività realizzate nonché dei costi sostenuti, e di ogni altra informazione </w:t>
      </w:r>
      <w:r>
        <w:rPr>
          <w:rFonts w:ascii="Calibri" w:eastAsia="Calibri" w:hAnsi="Calibri" w:cs="Calibri"/>
          <w:color w:val="000000"/>
          <w:sz w:val="24"/>
          <w:szCs w:val="24"/>
        </w:rPr>
        <w:t>necessaria per il monitoraggio delle attività</w:t>
      </w:r>
      <w:r>
        <w:rPr>
          <w:rFonts w:ascii="Calibri" w:eastAsia="Calibri" w:hAnsi="Calibri" w:cs="Calibri"/>
          <w:sz w:val="24"/>
          <w:szCs w:val="24"/>
        </w:rPr>
        <w:t xml:space="preserve">, inclusi i </w:t>
      </w:r>
      <w:proofErr w:type="spellStart"/>
      <w:r>
        <w:rPr>
          <w:rFonts w:ascii="Calibri" w:eastAsia="Calibri" w:hAnsi="Calibri" w:cs="Calibri"/>
          <w:sz w:val="24"/>
          <w:szCs w:val="24"/>
        </w:rPr>
        <w:t>deliverables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previsti, secondo le modalità che verranno indicate dalla CTE PRISMA in linea con quanto raccomandato </w:t>
      </w:r>
      <w:proofErr w:type="gramStart"/>
      <w:r>
        <w:rPr>
          <w:rFonts w:ascii="Calibri" w:eastAsia="Calibri" w:hAnsi="Calibri" w:cs="Calibri"/>
          <w:sz w:val="24"/>
          <w:szCs w:val="24"/>
        </w:rPr>
        <w:t>dal  MISE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per l’utilizzo dei fondi FSC.</w:t>
      </w:r>
    </w:p>
    <w:p w14:paraId="37E1B3C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1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17 </w:t>
      </w:r>
    </w:p>
    <w:p w14:paraId="68BA7A1C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4EB7370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67B885C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DECADENZA DEI BENEFICI </w:t>
      </w:r>
    </w:p>
    <w:p w14:paraId="2CF0E0F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240" w:lineRule="auto"/>
        <w:ind w:left="13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 soggetti beneficiari decadono dal beneficio del </w:t>
      </w:r>
      <w:r>
        <w:rPr>
          <w:rFonts w:ascii="Calibri" w:eastAsia="Calibri" w:hAnsi="Calibri" w:cs="Calibri"/>
          <w:sz w:val="24"/>
          <w:szCs w:val="24"/>
        </w:rPr>
        <w:t>sostegno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nei seguenti casi: </w:t>
      </w:r>
    </w:p>
    <w:p w14:paraId="2FF303A7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48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mancato rispetto delle condizioni di ammissibilità previste </w:t>
      </w:r>
      <w:r>
        <w:rPr>
          <w:rFonts w:ascii="Calibri" w:eastAsia="Calibri" w:hAnsi="Calibri" w:cs="Calibri"/>
          <w:sz w:val="24"/>
          <w:szCs w:val="24"/>
        </w:rPr>
        <w:t>dal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Bando; </w:t>
      </w:r>
    </w:p>
    <w:p w14:paraId="18DFDFAF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4" w:lineRule="auto"/>
        <w:ind w:left="854" w:right="64" w:hanging="36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mancato avvio del progetto (kick-off) ammesso a contributo entro 30 giorni dalla data concordata durante la Fase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  Negoziazione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5F94F10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81" w:lineRule="auto"/>
        <w:ind w:left="841" w:right="60" w:hanging="3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• salvo l’attivazione delle azioni previste dalla legge, mancato rispetto dei requisiti di correttezza nei rapporti con  P</w:t>
      </w:r>
      <w:r>
        <w:rPr>
          <w:rFonts w:ascii="Calibri" w:eastAsia="Calibri" w:hAnsi="Calibri" w:cs="Calibri"/>
          <w:color w:val="000000"/>
          <w:sz w:val="24"/>
          <w:szCs w:val="24"/>
        </w:rPr>
        <w:t>RISMA e mancato rispetto della normativa in materia di proprietà intellettuale, con particolare riferimento  alla divulgazione o all’uso improprio di informazioni coperte dal diritto d’autore, da brevetto, da segreto  industriale o professionale di cui l’i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mpresa venisse a conoscenza durante i rapporti con PRISMA e le sue  strutture collegate per la realizzazione delle azioni progettuali; </w:t>
      </w:r>
    </w:p>
    <w:p w14:paraId="6FEF52B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281" w:lineRule="auto"/>
        <w:ind w:left="854" w:right="68" w:hanging="36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• mancato rispetto delle tempistiche di consegna dei documenti di monitoraggio stabilite durante la Fase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  Negoziazion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4B4500A9" w14:textId="77777777" w:rsidR="006424A8" w:rsidRDefault="00200893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3" w:line="281" w:lineRule="auto"/>
        <w:ind w:right="6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mancato rispetto degli obiettivi e del piano di lavoro stabilito durante la Fase </w:t>
      </w:r>
      <w:r>
        <w:rPr>
          <w:rFonts w:ascii="Calibri" w:eastAsia="Calibri" w:hAnsi="Calibri" w:cs="Calibri"/>
          <w:sz w:val="24"/>
          <w:szCs w:val="24"/>
        </w:rPr>
        <w:t xml:space="preserve">di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Negoziazione. </w:t>
      </w:r>
    </w:p>
    <w:p w14:paraId="313726A4" w14:textId="77777777" w:rsidR="006424A8" w:rsidRDefault="006424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460" w:lineRule="auto"/>
        <w:ind w:right="1412"/>
        <w:rPr>
          <w:rFonts w:ascii="Calibri" w:eastAsia="Calibri" w:hAnsi="Calibri" w:cs="Calibri"/>
          <w:sz w:val="24"/>
          <w:szCs w:val="24"/>
        </w:rPr>
      </w:pPr>
    </w:p>
    <w:p w14:paraId="2BD233D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" w:line="460" w:lineRule="auto"/>
        <w:ind w:right="1412"/>
        <w:rPr>
          <w:rFonts w:ascii="Calibri" w:eastAsia="Calibri" w:hAnsi="Calibri" w:cs="Calibri"/>
          <w:b/>
          <w:color w:val="FFFFFF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TUTELA DELLA PRIVACY - TRATTAMENTO DEI DATI</w:t>
      </w:r>
      <w:r>
        <w:rPr>
          <w:rFonts w:ascii="Calibri" w:eastAsia="Calibri" w:hAnsi="Calibri" w:cs="Calibri"/>
          <w:b/>
          <w:color w:val="FFFFFF"/>
          <w:sz w:val="24"/>
          <w:szCs w:val="24"/>
        </w:rPr>
        <w:t xml:space="preserve"> </w:t>
      </w:r>
    </w:p>
    <w:p w14:paraId="3A1BF69B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 w:line="281" w:lineRule="auto"/>
        <w:ind w:right="62" w:firstLine="1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Informativa resa ai sensi dell’art. 13 Regolamento Europeo 2016/679 (di seguito GDPR) in relazione ai dati personali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  cui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il Comune di Prato - in qualità di capofila del progetto PRISMA è in qualità di titolare del trattamento - verrà a conoscenza a seg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uito della presentazione  della proposta progettuale.  </w:t>
      </w:r>
    </w:p>
    <w:p w14:paraId="5DD06BED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0" w:lineRule="auto"/>
        <w:ind w:right="66" w:firstLine="1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dati acquisiti verranno trattati nel rispetto della normativa nazionale (D.lgs. 196/2003 e 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., D.lgs. 101/2018) 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ed  europea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 (GDPR) vigente e sempre nel rispetto dei principi di liceità, correttezza, trasparenza e di tutela della riservatezza e dei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diritti del soggetto interessato. </w:t>
      </w:r>
    </w:p>
    <w:p w14:paraId="1FC95836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4" w:line="281" w:lineRule="auto"/>
        <w:ind w:right="67" w:firstLine="1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PRISMA tratterà i dati personali in esecuzione del presente Bando, per poter gestire la relativa procedura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di  partecipazione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 garantirne il regolare svolgimento, nonché in esecuzione di determinati obblighi di legge. 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dati  potranno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, altresì, essere utilizzati per l’invio di comunicazioni e aggiornamenti sui servizi e le opportunità offerti da  PRISMA in linea con la domanda di partecipazione avanzata, sulla base del legittimo interesse del Titolare, sempre  che l’inte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ressato non si opponga al trattamento – c.d. soft spam –. </w:t>
      </w:r>
    </w:p>
    <w:p w14:paraId="0A49E5CA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56" w:firstLine="1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 conferimento dei dati personali richiesti è obbligatorio ai fini degli adempimenti necessari a dare </w:t>
      </w: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applicazione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al  presente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Bando, ivi inclusa la comunicazione di tali informazioni alle banche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dati dei contributi pubblici previste  dall’ordinamento giuridico e alla comunicazione al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MiSE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anche ai fini della pubblicità sulla rete internet ai sensi del d.lgs.  33/2013; l’eventuale rifiuto a conferire tali dati comporterà l’impossibilità per il Tit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olare di dar corso alle istruttorie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per  l’erogazione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dei contributi/agevolazioni previsti nel presente Bando.  </w:t>
      </w:r>
    </w:p>
    <w:p w14:paraId="5001258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56" w:firstLine="1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dati raccolti non verranno diffusi e potranno essere comunicati al personale interno autorizzato al trattamento e/o a  soggetti terzi a cui 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 Titolare eventualmente esternalizza talune attività e che di conseguenza erogano alla scrivente  determinati servizi strumentali, comunque correlati ai trattamenti e alle finalità sopra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descritte.Il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trattamento dei dati  personali può essere svolto con 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senza l’ausilio di strumenti elettronici o automatizzati e sempre in conformità alle  disposizioni vigenti in tema di sicurezza, al fine di ridurre al minimo i rischi di: perdita e distruzione, anche accidentale, dei dati; accesso non autorizzato; trattam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ento non consentito o non conforme alle finalità di raccolta dei dati; uso illecito  o non corretto dei dati. Il Titolare conserverà i dati personali per tutta la durata del rapporto in essere e per tempi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più  lunghi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eventualmente previsti dalla legge.  </w:t>
      </w:r>
    </w:p>
    <w:p w14:paraId="0DD5D8F4" w14:textId="201A4E66" w:rsidR="006424A8" w:rsidRPr="00200893" w:rsidRDefault="00200893" w:rsidP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81" w:lineRule="auto"/>
        <w:ind w:right="64" w:firstLine="1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L’interessato può esercitare tutti i diritti di cui agli artt. 15 e ss. del GDPR (accesso, rettifica, cancellazione, opposizione,  limitazione del trattamento, portabilità dei dati, revoca del consenso, opposizione ad un processo decisionale  automatizzato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inclusa 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profilazione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mediante l’invio di una richiesta all’indirizzo di posta elettronica </w:t>
      </w:r>
      <w:hyperlink r:id="rId1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rpd@comune.prato.it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  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FF0C123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402" w:lineRule="auto"/>
        <w:ind w:right="9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Per informazioni e chiarimenti inerenti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la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partecipazione al presente bando scrivere all'indirizzo di posta elettronica: </w:t>
      </w:r>
      <w:hyperlink r:id="rId19">
        <w:r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prisma@comune.prato.it</w:t>
        </w:r>
      </w:hyperlink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14:paraId="322E33E8" w14:textId="77777777" w:rsidR="006424A8" w:rsidRDefault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6" w:line="402" w:lineRule="auto"/>
        <w:ind w:right="238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Lista degli allegati al bando: </w:t>
      </w:r>
    </w:p>
    <w:tbl>
      <w:tblPr>
        <w:tblStyle w:val="aa"/>
        <w:tblW w:w="9745" w:type="dxa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1"/>
        <w:gridCol w:w="3036"/>
        <w:gridCol w:w="2552"/>
        <w:gridCol w:w="2176"/>
      </w:tblGrid>
      <w:tr w:rsidR="006424A8" w14:paraId="7D321198" w14:textId="77777777" w:rsidTr="00200893">
        <w:trPr>
          <w:trHeight w:val="496"/>
        </w:trPr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1D1B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ALLEGATO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B55C6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TITOLO ALLEGATO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52E9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Chi deve produrla</w:t>
            </w:r>
          </w:p>
        </w:tc>
        <w:tc>
          <w:tcPr>
            <w:tcW w:w="2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7A782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Firma digitale</w:t>
            </w:r>
          </w:p>
        </w:tc>
      </w:tr>
      <w:tr w:rsidR="006424A8" w14:paraId="06B9A8DB" w14:textId="77777777" w:rsidTr="00200893">
        <w:trPr>
          <w:trHeight w:val="499"/>
        </w:trPr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9FF97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Allegato 1 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F1A3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Domanda di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sostegno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8D361" w14:textId="77777777" w:rsidR="006424A8" w:rsidRDefault="00200893">
            <w:pPr>
              <w:widowControl w:val="0"/>
              <w:spacing w:line="240" w:lineRule="auto"/>
              <w:ind w:left="1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Impresa proponente</w:t>
            </w:r>
          </w:p>
        </w:tc>
        <w:tc>
          <w:tcPr>
            <w:tcW w:w="2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20FEC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</w:tr>
      <w:tr w:rsidR="006424A8" w14:paraId="4C324F6F" w14:textId="77777777" w:rsidTr="00200893">
        <w:trPr>
          <w:trHeight w:val="496"/>
        </w:trPr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F7E0D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Allegato 2 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37DCE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Anagrafica e Dichiarazione sostitutiva d’atto notorio relativa ai requisiti di ammissibilità 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33CF" w14:textId="77777777" w:rsidR="006424A8" w:rsidRDefault="00200893">
            <w:pPr>
              <w:widowControl w:val="0"/>
              <w:spacing w:line="240" w:lineRule="auto"/>
              <w:ind w:left="1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Impresa proponente </w:t>
            </w:r>
          </w:p>
          <w:p w14:paraId="1CF65C4D" w14:textId="77777777" w:rsidR="006424A8" w:rsidRDefault="00200893">
            <w:pPr>
              <w:widowControl w:val="0"/>
              <w:spacing w:line="240" w:lineRule="auto"/>
              <w:ind w:left="11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</w:p>
          <w:p w14:paraId="323FB01E" w14:textId="77777777" w:rsidR="006424A8" w:rsidRDefault="00200893">
            <w:pPr>
              <w:widowControl w:val="0"/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imprese o enti partner</w:t>
            </w:r>
          </w:p>
        </w:tc>
        <w:tc>
          <w:tcPr>
            <w:tcW w:w="2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446F0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</w:p>
        </w:tc>
      </w:tr>
      <w:tr w:rsidR="006424A8" w14:paraId="5B66AEFF" w14:textId="77777777" w:rsidTr="00200893">
        <w:trPr>
          <w:trHeight w:val="499"/>
        </w:trPr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E44E5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Allegato 3 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CA6D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Scheda progettuale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8B25" w14:textId="77777777" w:rsidR="006424A8" w:rsidRDefault="00200893">
            <w:pPr>
              <w:widowControl w:val="0"/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Impresa proponente</w:t>
            </w:r>
          </w:p>
        </w:tc>
        <w:tc>
          <w:tcPr>
            <w:tcW w:w="2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DD239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  <w:tr w:rsidR="006424A8" w14:paraId="452DADCB" w14:textId="77777777" w:rsidTr="00200893">
        <w:trPr>
          <w:trHeight w:val="499"/>
        </w:trPr>
        <w:tc>
          <w:tcPr>
            <w:tcW w:w="19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441C2" w14:textId="77777777" w:rsidR="006424A8" w:rsidRDefault="00200893">
            <w:pPr>
              <w:widowControl w:val="0"/>
              <w:spacing w:line="240" w:lineRule="auto"/>
              <w:ind w:left="122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Allegato 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7023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Piano Finanziario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E58D" w14:textId="77777777" w:rsidR="006424A8" w:rsidRDefault="00200893">
            <w:pPr>
              <w:widowControl w:val="0"/>
              <w:spacing w:line="240" w:lineRule="auto"/>
              <w:ind w:left="1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mpresa proponente</w:t>
            </w:r>
          </w:p>
        </w:tc>
        <w:tc>
          <w:tcPr>
            <w:tcW w:w="21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2F5B" w14:textId="77777777" w:rsidR="006424A8" w:rsidRDefault="002008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</w:p>
        </w:tc>
      </w:tr>
    </w:tbl>
    <w:p w14:paraId="047128C8" w14:textId="77777777" w:rsidR="006424A8" w:rsidRDefault="006424A8" w:rsidP="002008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63" w:lineRule="auto"/>
        <w:ind w:right="2792"/>
        <w:rPr>
          <w:rFonts w:ascii="Calibri" w:eastAsia="Calibri" w:hAnsi="Calibri" w:cs="Calibri"/>
          <w:color w:val="000000"/>
          <w:sz w:val="10"/>
          <w:szCs w:val="10"/>
        </w:rPr>
      </w:pPr>
    </w:p>
    <w:sectPr w:rsidR="006424A8">
      <w:headerReference w:type="default" r:id="rId20"/>
      <w:footerReference w:type="default" r:id="rId21"/>
      <w:pgSz w:w="11900" w:h="16820"/>
      <w:pgMar w:top="1990" w:right="1024" w:bottom="1459" w:left="101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502C" w14:textId="77777777" w:rsidR="00000000" w:rsidRDefault="00200893">
      <w:pPr>
        <w:spacing w:line="240" w:lineRule="auto"/>
      </w:pPr>
      <w:r>
        <w:separator/>
      </w:r>
    </w:p>
  </w:endnote>
  <w:endnote w:type="continuationSeparator" w:id="0">
    <w:p w14:paraId="0D99579E" w14:textId="77777777" w:rsidR="00000000" w:rsidRDefault="002008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A2F1" w14:textId="77777777" w:rsidR="006424A8" w:rsidRDefault="00200893">
    <w:pPr>
      <w:jc w:val="right"/>
      <w:rPr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noProof/>
        <w:sz w:val="24"/>
        <w:szCs w:val="24"/>
      </w:rPr>
      <w:t>1</w:t>
    </w:r>
    <w:r>
      <w:rPr>
        <w:rFonts w:ascii="Calibri" w:eastAsia="Calibri" w:hAnsi="Calibri" w:cs="Calibri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0B4B4" w14:textId="77777777" w:rsidR="00000000" w:rsidRDefault="00200893">
      <w:pPr>
        <w:spacing w:line="240" w:lineRule="auto"/>
      </w:pPr>
      <w:r>
        <w:separator/>
      </w:r>
    </w:p>
  </w:footnote>
  <w:footnote w:type="continuationSeparator" w:id="0">
    <w:p w14:paraId="3142537B" w14:textId="77777777" w:rsidR="00000000" w:rsidRDefault="002008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F2A6B" w14:textId="77777777" w:rsidR="006424A8" w:rsidRDefault="0020089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2ABEA3D" wp14:editId="1845D13F">
          <wp:simplePos x="0" y="0"/>
          <wp:positionH relativeFrom="column">
            <wp:posOffset>38101</wp:posOffset>
          </wp:positionH>
          <wp:positionV relativeFrom="paragraph">
            <wp:posOffset>302439</wp:posOffset>
          </wp:positionV>
          <wp:extent cx="6260400" cy="565200"/>
          <wp:effectExtent l="0" t="0" r="0" b="0"/>
          <wp:wrapTopAndBottom distT="0" distB="0"/>
          <wp:docPr id="6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60400" cy="565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3B4"/>
    <w:multiLevelType w:val="multilevel"/>
    <w:tmpl w:val="07465E1A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9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6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9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842AA9"/>
    <w:multiLevelType w:val="multilevel"/>
    <w:tmpl w:val="B0320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964746"/>
    <w:multiLevelType w:val="multilevel"/>
    <w:tmpl w:val="FF4491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59621B"/>
    <w:multiLevelType w:val="multilevel"/>
    <w:tmpl w:val="E764734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3D2F6191"/>
    <w:multiLevelType w:val="multilevel"/>
    <w:tmpl w:val="81925CFC"/>
    <w:lvl w:ilvl="0">
      <w:start w:val="1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EA58C9"/>
    <w:multiLevelType w:val="multilevel"/>
    <w:tmpl w:val="C164AF22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6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1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8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5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2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92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0E1F0A"/>
    <w:multiLevelType w:val="multilevel"/>
    <w:tmpl w:val="DF1A7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A593959"/>
    <w:multiLevelType w:val="multilevel"/>
    <w:tmpl w:val="9CD064BC"/>
    <w:lvl w:ilvl="0">
      <w:start w:val="1"/>
      <w:numFmt w:val="bullet"/>
      <w:lvlText w:val="•"/>
      <w:lvlJc w:val="left"/>
      <w:pPr>
        <w:ind w:left="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1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4C921F2"/>
    <w:multiLevelType w:val="multilevel"/>
    <w:tmpl w:val="D21AEF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51867C8"/>
    <w:multiLevelType w:val="multilevel"/>
    <w:tmpl w:val="86F87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C0931E7"/>
    <w:multiLevelType w:val="multilevel"/>
    <w:tmpl w:val="65584A5C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13" w:hanging="359"/>
      </w:pPr>
    </w:lvl>
    <w:lvl w:ilvl="2">
      <w:start w:val="1"/>
      <w:numFmt w:val="lowerRoman"/>
      <w:lvlText w:val="%3."/>
      <w:lvlJc w:val="right"/>
      <w:pPr>
        <w:ind w:left="2033" w:hanging="180"/>
      </w:pPr>
    </w:lvl>
    <w:lvl w:ilvl="3">
      <w:start w:val="1"/>
      <w:numFmt w:val="decimal"/>
      <w:lvlText w:val="%4."/>
      <w:lvlJc w:val="left"/>
      <w:pPr>
        <w:ind w:left="2753" w:hanging="360"/>
      </w:pPr>
    </w:lvl>
    <w:lvl w:ilvl="4">
      <w:start w:val="1"/>
      <w:numFmt w:val="lowerLetter"/>
      <w:lvlText w:val="%5."/>
      <w:lvlJc w:val="left"/>
      <w:pPr>
        <w:ind w:left="3473" w:hanging="360"/>
      </w:pPr>
    </w:lvl>
    <w:lvl w:ilvl="5">
      <w:start w:val="1"/>
      <w:numFmt w:val="lowerRoman"/>
      <w:lvlText w:val="%6."/>
      <w:lvlJc w:val="right"/>
      <w:pPr>
        <w:ind w:left="4193" w:hanging="180"/>
      </w:pPr>
    </w:lvl>
    <w:lvl w:ilvl="6">
      <w:start w:val="1"/>
      <w:numFmt w:val="decimal"/>
      <w:lvlText w:val="%7."/>
      <w:lvlJc w:val="left"/>
      <w:pPr>
        <w:ind w:left="4913" w:hanging="360"/>
      </w:pPr>
    </w:lvl>
    <w:lvl w:ilvl="7">
      <w:start w:val="1"/>
      <w:numFmt w:val="lowerLetter"/>
      <w:lvlText w:val="%8."/>
      <w:lvlJc w:val="left"/>
      <w:pPr>
        <w:ind w:left="5633" w:hanging="360"/>
      </w:pPr>
    </w:lvl>
    <w:lvl w:ilvl="8">
      <w:start w:val="1"/>
      <w:numFmt w:val="lowerRoman"/>
      <w:lvlText w:val="%9."/>
      <w:lvlJc w:val="right"/>
      <w:pPr>
        <w:ind w:left="6353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4A8"/>
    <w:rsid w:val="00200893"/>
    <w:rsid w:val="0064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881A"/>
  <w15:docId w15:val="{B85AC884-0895-BA42-96B1-8E367A08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D6B9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B91"/>
  </w:style>
  <w:style w:type="paragraph" w:styleId="Pidipagina">
    <w:name w:val="footer"/>
    <w:basedOn w:val="Normale"/>
    <w:link w:val="PidipaginaCarattere"/>
    <w:uiPriority w:val="99"/>
    <w:unhideWhenUsed/>
    <w:rsid w:val="004D6B9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B91"/>
  </w:style>
  <w:style w:type="paragraph" w:styleId="Paragrafoelenco">
    <w:name w:val="List Paragraph"/>
    <w:basedOn w:val="Normale"/>
    <w:uiPriority w:val="34"/>
    <w:qFormat/>
    <w:rsid w:val="00C37DC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F08E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08E8"/>
    <w:rPr>
      <w:color w:val="605E5C"/>
      <w:shd w:val="clear" w:color="auto" w:fill="E1DFDD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rato@postacert.toscana.it" TargetMode="External"/><Relationship Id="rId13" Type="http://schemas.openxmlformats.org/officeDocument/2006/relationships/hyperlink" Target="https://www.prismaprato.it/" TargetMode="External"/><Relationship Id="rId18" Type="http://schemas.openxmlformats.org/officeDocument/2006/relationships/hyperlink" Target="mailto:rpd@comune.prato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prisma@comune.prat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prato@postacert.toscana.it" TargetMode="External"/><Relationship Id="rId14" Type="http://schemas.openxmlformats.org/officeDocument/2006/relationships/hyperlink" Target="mailto:comune.prato@postacert.toscana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fQPrA3y58o4DDCSxUqYWMPTLiw==">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5390</Words>
  <Characters>32558</Characters>
  <Application>Microsoft Office Word</Application>
  <DocSecurity>0</DocSecurity>
  <Lines>661</Lines>
  <Paragraphs>306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BANDO_PRISMA_2021</vt:lpstr>
    </vt:vector>
  </TitlesOfParts>
  <Manager/>
  <Company/>
  <LinksUpToDate>false</LinksUpToDate>
  <CharactersWithSpaces>37978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BANDO_PRISMA_2021</dc:title>
  <dc:subject/>
  <dc:creator>comune di prato - paolo guarnieri</dc:creator>
  <cp:keywords/>
  <dc:description/>
  <cp:lastModifiedBy>Microsoft Office User</cp:lastModifiedBy>
  <cp:revision>2</cp:revision>
  <cp:lastPrinted>2021-09-30T08:57:00Z</cp:lastPrinted>
  <dcterms:created xsi:type="dcterms:W3CDTF">2021-06-18T09:57:00Z</dcterms:created>
  <dcterms:modified xsi:type="dcterms:W3CDTF">2021-09-30T08:58:00Z</dcterms:modified>
  <cp:category/>
</cp:coreProperties>
</file>